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18C3A1" w14:textId="6C1E62BC" w:rsidR="0044111A" w:rsidRPr="00E3319B" w:rsidRDefault="0044111A">
      <w:pPr>
        <w:spacing w:after="0" w:line="240" w:lineRule="auto"/>
        <w:jc w:val="right"/>
        <w:rPr>
          <w:rFonts w:cstheme="minorHAnsi"/>
          <w:b/>
          <w:sz w:val="24"/>
          <w:szCs w:val="24"/>
        </w:rPr>
      </w:pPr>
    </w:p>
    <w:p w14:paraId="4031DF04" w14:textId="77777777" w:rsidR="0044111A" w:rsidRPr="00E3319B" w:rsidRDefault="0044111A">
      <w:pPr>
        <w:spacing w:after="0" w:line="240" w:lineRule="auto"/>
        <w:jc w:val="right"/>
        <w:rPr>
          <w:rFonts w:cstheme="minorHAnsi"/>
          <w:b/>
          <w:sz w:val="24"/>
          <w:szCs w:val="24"/>
        </w:rPr>
      </w:pPr>
    </w:p>
    <w:p w14:paraId="2EABB513" w14:textId="5515CBA2" w:rsidR="00B54FC5" w:rsidRPr="00E3319B" w:rsidRDefault="00BE3929">
      <w:pPr>
        <w:spacing w:after="0" w:line="240" w:lineRule="auto"/>
        <w:jc w:val="right"/>
        <w:rPr>
          <w:rFonts w:eastAsia="Trebuchet MS" w:cstheme="minorHAnsi"/>
          <w:b/>
          <w:sz w:val="24"/>
          <w:szCs w:val="24"/>
        </w:rPr>
      </w:pPr>
      <w:r w:rsidRPr="00E3319B">
        <w:rPr>
          <w:rFonts w:cstheme="minorHAnsi"/>
          <w:b/>
          <w:sz w:val="24"/>
          <w:szCs w:val="24"/>
        </w:rPr>
        <w:t xml:space="preserve">ANEXA </w:t>
      </w:r>
      <w:r w:rsidR="00D24802" w:rsidRPr="00E3319B">
        <w:rPr>
          <w:rFonts w:cstheme="minorHAnsi"/>
          <w:b/>
          <w:sz w:val="24"/>
          <w:szCs w:val="24"/>
        </w:rPr>
        <w:t>4</w:t>
      </w:r>
      <w:r w:rsidR="001B2B63" w:rsidRPr="00E3319B">
        <w:rPr>
          <w:rFonts w:eastAsia="Trebuchet MS" w:cstheme="minorHAnsi"/>
          <w:b/>
          <w:sz w:val="24"/>
          <w:szCs w:val="24"/>
        </w:rPr>
        <w:t xml:space="preserve"> </w:t>
      </w:r>
    </w:p>
    <w:p w14:paraId="5F3CDC7E" w14:textId="73CDE997" w:rsidR="00B54FC5" w:rsidRPr="00E3319B" w:rsidRDefault="00B54FC5">
      <w:pPr>
        <w:spacing w:after="0" w:line="240" w:lineRule="auto"/>
        <w:jc w:val="right"/>
        <w:rPr>
          <w:rFonts w:cstheme="minorHAnsi"/>
          <w:b/>
          <w:bCs/>
          <w:sz w:val="24"/>
          <w:szCs w:val="24"/>
        </w:rPr>
      </w:pPr>
    </w:p>
    <w:p w14:paraId="1C418679" w14:textId="77777777" w:rsidR="00B54FC5" w:rsidRPr="00E3319B" w:rsidRDefault="00B54FC5">
      <w:pPr>
        <w:spacing w:after="0" w:line="240" w:lineRule="auto"/>
        <w:rPr>
          <w:rFonts w:cstheme="minorHAnsi"/>
          <w:sz w:val="24"/>
          <w:szCs w:val="24"/>
        </w:rPr>
      </w:pPr>
      <w:bookmarkStart w:id="0" w:name="_Hlk131884682"/>
    </w:p>
    <w:p w14:paraId="0F181F63" w14:textId="042CD0C0" w:rsidR="00694857" w:rsidRPr="00E3319B" w:rsidRDefault="002F6292">
      <w:pPr>
        <w:spacing w:after="0" w:line="240" w:lineRule="auto"/>
        <w:rPr>
          <w:rFonts w:cstheme="minorHAnsi"/>
          <w:sz w:val="24"/>
          <w:szCs w:val="24"/>
        </w:rPr>
      </w:pPr>
      <w:r w:rsidRPr="00E3319B">
        <w:rPr>
          <w:rFonts w:cstheme="minorHAnsi"/>
          <w:sz w:val="24"/>
          <w:szCs w:val="24"/>
        </w:rPr>
        <w:t xml:space="preserve">Program: </w:t>
      </w:r>
      <w:r w:rsidR="00003813" w:rsidRPr="00E3319B">
        <w:rPr>
          <w:rFonts w:eastAsia="Times New Roman" w:cstheme="minorHAnsi"/>
          <w:b/>
          <w:sz w:val="24"/>
          <w:szCs w:val="24"/>
        </w:rPr>
        <w:t>PROGRAMUL REGIONAL SUD EST 2021-2027</w:t>
      </w:r>
    </w:p>
    <w:p w14:paraId="2B78CFBD" w14:textId="69DADB23" w:rsidR="00694857" w:rsidRPr="00E3319B" w:rsidRDefault="002F6292">
      <w:pPr>
        <w:spacing w:after="0" w:line="240" w:lineRule="auto"/>
        <w:rPr>
          <w:rFonts w:cstheme="minorHAnsi"/>
          <w:sz w:val="24"/>
          <w:szCs w:val="24"/>
        </w:rPr>
      </w:pPr>
      <w:r w:rsidRPr="00E3319B">
        <w:rPr>
          <w:rFonts w:cstheme="minorHAnsi"/>
          <w:sz w:val="24"/>
          <w:szCs w:val="24"/>
        </w:rPr>
        <w:t xml:space="preserve">Prioritate: </w:t>
      </w:r>
      <w:r w:rsidR="00003813" w:rsidRPr="00E3319B">
        <w:rPr>
          <w:rFonts w:cstheme="minorHAnsi"/>
          <w:b/>
          <w:color w:val="000000" w:themeColor="text1"/>
          <w:sz w:val="24"/>
          <w:szCs w:val="24"/>
        </w:rPr>
        <w:t>2 - O regiune cu localități prietenoase cu mediul și mai rezilientă la riscuri</w:t>
      </w:r>
    </w:p>
    <w:p w14:paraId="54C65708" w14:textId="0FC72D65" w:rsidR="00694857" w:rsidRPr="00E3319B" w:rsidRDefault="002F6292" w:rsidP="00003813">
      <w:pPr>
        <w:spacing w:after="0"/>
        <w:jc w:val="both"/>
        <w:rPr>
          <w:rFonts w:cstheme="minorHAnsi"/>
          <w:b/>
          <w:color w:val="000000" w:themeColor="text1"/>
          <w:sz w:val="24"/>
          <w:szCs w:val="24"/>
        </w:rPr>
      </w:pPr>
      <w:r w:rsidRPr="00E3319B">
        <w:rPr>
          <w:rFonts w:cstheme="minorHAnsi"/>
          <w:sz w:val="24"/>
          <w:szCs w:val="24"/>
        </w:rPr>
        <w:t xml:space="preserve">Obiectiv specific: </w:t>
      </w:r>
      <w:r w:rsidR="00003813" w:rsidRPr="00E3319B">
        <w:rPr>
          <w:rFonts w:eastAsia="Calibri" w:cstheme="minorHAnsi"/>
          <w:b/>
          <w:color w:val="000000" w:themeColor="text1"/>
          <w:sz w:val="24"/>
          <w:szCs w:val="24"/>
        </w:rPr>
        <w:t xml:space="preserve">2.1 - Promovarea eficienței energetice și reducerea emisiilor de gaze cu efect de seră </w:t>
      </w:r>
    </w:p>
    <w:p w14:paraId="5805B1C9" w14:textId="1B35B7C6" w:rsidR="00694857" w:rsidRPr="00E3319B" w:rsidRDefault="002F6292">
      <w:pPr>
        <w:spacing w:after="0" w:line="240" w:lineRule="auto"/>
        <w:rPr>
          <w:rFonts w:cstheme="minorHAnsi"/>
          <w:sz w:val="24"/>
          <w:szCs w:val="24"/>
          <w:highlight w:val="lightGray"/>
        </w:rPr>
      </w:pPr>
      <w:r w:rsidRPr="00E3319B">
        <w:rPr>
          <w:rFonts w:cstheme="minorHAnsi"/>
          <w:sz w:val="24"/>
          <w:szCs w:val="24"/>
        </w:rPr>
        <w:t xml:space="preserve">Apel de proiecte: </w:t>
      </w:r>
      <w:r w:rsidR="00003813" w:rsidRPr="00E3319B">
        <w:rPr>
          <w:rFonts w:cstheme="minorHAnsi"/>
          <w:b/>
          <w:bCs/>
          <w:color w:val="000000" w:themeColor="text1"/>
          <w:sz w:val="24"/>
          <w:szCs w:val="24"/>
        </w:rPr>
        <w:t>PRSE/2.1/A/1/2023</w:t>
      </w:r>
    </w:p>
    <w:p w14:paraId="6D824ABA" w14:textId="4EAA7C4A" w:rsidR="00B01FD4" w:rsidRPr="00E3319B" w:rsidRDefault="00B01FD4" w:rsidP="00B01FD4">
      <w:pPr>
        <w:spacing w:after="0" w:line="240" w:lineRule="auto"/>
        <w:rPr>
          <w:rFonts w:cstheme="minorHAnsi"/>
          <w:sz w:val="24"/>
          <w:szCs w:val="24"/>
          <w:highlight w:val="lightGray"/>
        </w:rPr>
      </w:pPr>
      <w:r w:rsidRPr="00E3319B">
        <w:rPr>
          <w:rFonts w:cstheme="minorHAnsi"/>
          <w:sz w:val="24"/>
          <w:szCs w:val="24"/>
        </w:rPr>
        <w:t xml:space="preserve">Cod SMIS: </w:t>
      </w:r>
      <w:r w:rsidR="00E3319B" w:rsidRPr="00E3319B">
        <w:rPr>
          <w:rFonts w:cstheme="minorHAnsi"/>
          <w:sz w:val="24"/>
          <w:szCs w:val="24"/>
          <w:highlight w:val="lightGray"/>
        </w:rPr>
        <w:t>&lt;cod SMIS&gt;</w:t>
      </w:r>
    </w:p>
    <w:bookmarkEnd w:id="0"/>
    <w:p w14:paraId="69B5B593" w14:textId="77777777" w:rsidR="00694857" w:rsidRPr="00E3319B" w:rsidRDefault="00694857">
      <w:pPr>
        <w:spacing w:after="0" w:line="240" w:lineRule="auto"/>
        <w:rPr>
          <w:rFonts w:cstheme="minorHAnsi"/>
          <w:sz w:val="24"/>
          <w:szCs w:val="24"/>
        </w:rPr>
      </w:pPr>
    </w:p>
    <w:p w14:paraId="7B03B5F2" w14:textId="77777777" w:rsidR="00694857" w:rsidRPr="00E3319B" w:rsidRDefault="002F6292">
      <w:pPr>
        <w:spacing w:after="0" w:line="240" w:lineRule="auto"/>
        <w:jc w:val="center"/>
        <w:rPr>
          <w:rFonts w:cstheme="minorHAnsi"/>
          <w:b/>
          <w:sz w:val="24"/>
          <w:szCs w:val="24"/>
        </w:rPr>
      </w:pPr>
      <w:r w:rsidRPr="00E3319B">
        <w:rPr>
          <w:rFonts w:cstheme="minorHAnsi"/>
          <w:b/>
          <w:sz w:val="24"/>
          <w:szCs w:val="24"/>
        </w:rPr>
        <w:t>DECLARAȚIE UNICĂ</w:t>
      </w:r>
    </w:p>
    <w:p w14:paraId="5867F42E" w14:textId="77777777" w:rsidR="00694857" w:rsidRPr="00E3319B" w:rsidRDefault="00694857">
      <w:pPr>
        <w:spacing w:after="0" w:line="240" w:lineRule="auto"/>
        <w:jc w:val="center"/>
        <w:rPr>
          <w:rFonts w:cstheme="minorHAnsi"/>
          <w:b/>
          <w:sz w:val="24"/>
          <w:szCs w:val="24"/>
        </w:rPr>
      </w:pPr>
    </w:p>
    <w:p w14:paraId="5F9F84C2" w14:textId="68989BBC" w:rsidR="004B52C0" w:rsidRPr="00E3319B" w:rsidRDefault="004B52C0" w:rsidP="004B52C0">
      <w:pPr>
        <w:spacing w:after="0" w:line="240" w:lineRule="auto"/>
        <w:jc w:val="both"/>
        <w:rPr>
          <w:rFonts w:cstheme="minorHAnsi"/>
          <w:sz w:val="24"/>
          <w:szCs w:val="24"/>
        </w:rPr>
      </w:pPr>
      <w:r w:rsidRPr="00E3319B">
        <w:rPr>
          <w:rFonts w:cstheme="minorHAnsi"/>
          <w:sz w:val="24"/>
          <w:szCs w:val="24"/>
        </w:rPr>
        <w:t>Subsemnatul/subsemnata &lt;</w:t>
      </w:r>
      <w:r w:rsidRPr="00E3319B">
        <w:rPr>
          <w:rFonts w:cstheme="minorHAnsi"/>
          <w:i/>
          <w:sz w:val="24"/>
          <w:szCs w:val="24"/>
          <w:shd w:val="clear" w:color="auto" w:fill="B2B2B2"/>
        </w:rPr>
        <w:t>nume</w:t>
      </w:r>
      <w:r w:rsidRPr="00E3319B">
        <w:rPr>
          <w:rFonts w:cstheme="minorHAnsi"/>
          <w:i/>
          <w:sz w:val="24"/>
          <w:szCs w:val="24"/>
        </w:rPr>
        <w:t>&gt;, &lt;</w:t>
      </w:r>
      <w:r w:rsidRPr="00E3319B">
        <w:rPr>
          <w:rFonts w:cstheme="minorHAnsi"/>
          <w:i/>
          <w:sz w:val="24"/>
          <w:szCs w:val="24"/>
          <w:shd w:val="clear" w:color="auto" w:fill="B2B2B2"/>
        </w:rPr>
        <w:t>prenume</w:t>
      </w:r>
      <w:r w:rsidRPr="00E3319B">
        <w:rPr>
          <w:rFonts w:cstheme="minorHAnsi"/>
          <w:i/>
          <w:sz w:val="24"/>
          <w:szCs w:val="24"/>
        </w:rPr>
        <w:t>&gt;</w:t>
      </w:r>
      <w:r w:rsidRPr="00E3319B">
        <w:rPr>
          <w:rFonts w:cstheme="minorHAnsi"/>
          <w:sz w:val="24"/>
          <w:szCs w:val="24"/>
        </w:rPr>
        <w:t>, posesor al  BI/CI, seria &lt;</w:t>
      </w:r>
      <w:r w:rsidRPr="00E3319B">
        <w:rPr>
          <w:rFonts w:cstheme="minorHAnsi"/>
          <w:sz w:val="24"/>
          <w:szCs w:val="24"/>
          <w:shd w:val="clear" w:color="auto" w:fill="B2B2B2"/>
        </w:rPr>
        <w:t>seriaCI</w:t>
      </w:r>
      <w:r w:rsidRPr="00E3319B">
        <w:rPr>
          <w:rFonts w:cstheme="minorHAnsi"/>
          <w:sz w:val="24"/>
          <w:szCs w:val="24"/>
        </w:rPr>
        <w:t>&gt; nr. &lt;</w:t>
      </w:r>
      <w:r w:rsidRPr="00E3319B">
        <w:rPr>
          <w:rFonts w:cstheme="minorHAnsi"/>
          <w:sz w:val="24"/>
          <w:szCs w:val="24"/>
          <w:shd w:val="clear" w:color="auto" w:fill="B2B2B2"/>
        </w:rPr>
        <w:t>nrCi</w:t>
      </w:r>
      <w:r w:rsidRPr="00E3319B">
        <w:rPr>
          <w:rFonts w:cstheme="minorHAnsi"/>
          <w:sz w:val="24"/>
          <w:szCs w:val="24"/>
        </w:rPr>
        <w:t>&gt;, CNP &lt;</w:t>
      </w:r>
      <w:r w:rsidRPr="00E3319B">
        <w:rPr>
          <w:rFonts w:cstheme="minorHAnsi"/>
          <w:sz w:val="24"/>
          <w:szCs w:val="24"/>
          <w:shd w:val="clear" w:color="auto" w:fill="B2B2B2"/>
        </w:rPr>
        <w:t>CNP</w:t>
      </w:r>
      <w:r w:rsidRPr="00E3319B">
        <w:rPr>
          <w:rFonts w:cstheme="minorHAnsi"/>
          <w:sz w:val="24"/>
          <w:szCs w:val="24"/>
        </w:rPr>
        <w:t>&gt;, în calitate de &lt;</w:t>
      </w:r>
      <w:r w:rsidRPr="00E3319B">
        <w:rPr>
          <w:rFonts w:cstheme="minorHAnsi"/>
          <w:sz w:val="24"/>
          <w:szCs w:val="24"/>
          <w:shd w:val="clear" w:color="auto" w:fill="B2B2B2"/>
        </w:rPr>
        <w:t>reprezentant/imputernicit</w:t>
      </w:r>
      <w:r w:rsidRPr="00E3319B">
        <w:rPr>
          <w:rFonts w:cstheme="minorHAnsi"/>
          <w:sz w:val="24"/>
          <w:szCs w:val="24"/>
        </w:rPr>
        <w:t>&gt; al &lt;</w:t>
      </w:r>
      <w:r w:rsidRPr="00E3319B">
        <w:rPr>
          <w:rFonts w:cstheme="minorHAnsi"/>
          <w:sz w:val="24"/>
          <w:szCs w:val="24"/>
          <w:shd w:val="clear" w:color="auto" w:fill="B2B2B2"/>
        </w:rPr>
        <w:t>entitate</w:t>
      </w:r>
      <w:r w:rsidRPr="00E3319B">
        <w:rPr>
          <w:rFonts w:cstheme="minorHAnsi"/>
          <w:sz w:val="24"/>
          <w:szCs w:val="24"/>
        </w:rPr>
        <w:t>&gt; în calitate de &lt;</w:t>
      </w:r>
      <w:r w:rsidRPr="00E3319B">
        <w:rPr>
          <w:rFonts w:cstheme="minorHAnsi"/>
          <w:sz w:val="24"/>
          <w:szCs w:val="24"/>
          <w:shd w:val="clear" w:color="auto" w:fill="B2B2B2"/>
        </w:rPr>
        <w:t xml:space="preserve">calitate </w:t>
      </w:r>
      <w:r w:rsidR="00B77832">
        <w:rPr>
          <w:rFonts w:cstheme="minorHAnsi"/>
          <w:sz w:val="24"/>
          <w:szCs w:val="24"/>
          <w:shd w:val="clear" w:color="auto" w:fill="B2B2B2"/>
        </w:rPr>
        <w:t>solicitant</w:t>
      </w:r>
      <w:r w:rsidR="00E94725" w:rsidRPr="00E3319B">
        <w:rPr>
          <w:rFonts w:cstheme="minorHAnsi"/>
          <w:i/>
          <w:sz w:val="24"/>
          <w:szCs w:val="24"/>
          <w:shd w:val="clear" w:color="auto" w:fill="B2B2B2"/>
        </w:rPr>
        <w:t xml:space="preserve"> </w:t>
      </w:r>
      <w:r w:rsidRPr="00E3319B">
        <w:rPr>
          <w:rFonts w:cstheme="minorHAnsi"/>
          <w:i/>
          <w:sz w:val="24"/>
          <w:szCs w:val="24"/>
          <w:shd w:val="clear" w:color="auto" w:fill="B2B2B2"/>
        </w:rPr>
        <w:t>&gt;</w:t>
      </w:r>
      <w:r w:rsidRPr="00E3319B">
        <w:rPr>
          <w:rFonts w:cstheme="minorHAnsi"/>
          <w:sz w:val="24"/>
          <w:szCs w:val="24"/>
        </w:rPr>
        <w:t>, cunoscând prevederile legale privind falsul în declarații și falsul intelectual, declar următoarele:</w:t>
      </w:r>
    </w:p>
    <w:p w14:paraId="05B4FFA4" w14:textId="77777777" w:rsidR="004B52C0" w:rsidRPr="00E3319B" w:rsidRDefault="004B52C0" w:rsidP="004B52C0">
      <w:pPr>
        <w:pStyle w:val="bullet"/>
        <w:numPr>
          <w:ilvl w:val="0"/>
          <w:numId w:val="0"/>
        </w:numPr>
        <w:spacing w:before="0" w:after="0"/>
        <w:rPr>
          <w:rFonts w:asciiTheme="minorHAnsi" w:hAnsiTheme="minorHAnsi" w:cstheme="minorHAnsi"/>
          <w:sz w:val="24"/>
        </w:rPr>
      </w:pPr>
      <w:r w:rsidRPr="00E3319B">
        <w:rPr>
          <w:rFonts w:asciiTheme="minorHAnsi" w:hAnsiTheme="minorHAnsi" w:cstheme="minorHAnsi"/>
          <w:i/>
          <w:iCs/>
          <w:sz w:val="24"/>
          <w:lang w:eastAsia="sk-SK"/>
        </w:rPr>
        <w:t xml:space="preserve"> &lt;</w:t>
      </w:r>
      <w:r w:rsidRPr="00E3319B">
        <w:rPr>
          <w:rFonts w:asciiTheme="minorHAnsi" w:hAnsiTheme="minorHAnsi" w:cstheme="minorHAnsi"/>
          <w:i/>
          <w:iCs/>
          <w:sz w:val="24"/>
          <w:shd w:val="clear" w:color="auto" w:fill="B2B2B2"/>
          <w:lang w:eastAsia="sk-SK"/>
        </w:rPr>
        <w:t>solicitant</w:t>
      </w:r>
      <w:r w:rsidRPr="00E3319B">
        <w:rPr>
          <w:rFonts w:asciiTheme="minorHAnsi" w:hAnsiTheme="minorHAnsi" w:cstheme="minorHAnsi"/>
          <w:i/>
          <w:iCs/>
          <w:sz w:val="24"/>
          <w:lang w:eastAsia="sk-SK"/>
        </w:rPr>
        <w:t>&gt;</w:t>
      </w:r>
      <w:r w:rsidRPr="00E3319B">
        <w:rPr>
          <w:rFonts w:asciiTheme="minorHAnsi" w:hAnsiTheme="minorHAnsi" w:cstheme="minorHAnsi"/>
          <w:sz w:val="24"/>
        </w:rPr>
        <w:t xml:space="preserve"> depune Cererea de finanțare cu titlul &lt;</w:t>
      </w:r>
      <w:r w:rsidRPr="00E3319B">
        <w:rPr>
          <w:rFonts w:asciiTheme="minorHAnsi" w:hAnsiTheme="minorHAnsi" w:cstheme="minorHAnsi"/>
          <w:sz w:val="24"/>
          <w:shd w:val="clear" w:color="auto" w:fill="B2B2B2"/>
        </w:rPr>
        <w:t>titlu proiect</w:t>
      </w:r>
      <w:r w:rsidRPr="00E3319B">
        <w:rPr>
          <w:rFonts w:asciiTheme="minorHAnsi" w:hAnsiTheme="minorHAnsi" w:cstheme="minorHAnsi"/>
          <w:sz w:val="24"/>
        </w:rPr>
        <w:t>&gt;, depus în cadrul Apelului de proiecte &lt;</w:t>
      </w:r>
      <w:r w:rsidRPr="00E3319B">
        <w:rPr>
          <w:rFonts w:asciiTheme="minorHAnsi" w:hAnsiTheme="minorHAnsi" w:cstheme="minorHAnsi"/>
          <w:sz w:val="24"/>
          <w:shd w:val="clear" w:color="auto" w:fill="B2B2B2"/>
        </w:rPr>
        <w:t>titlu apel</w:t>
      </w:r>
      <w:r w:rsidRPr="00E3319B">
        <w:rPr>
          <w:rFonts w:asciiTheme="minorHAnsi" w:hAnsiTheme="minorHAnsi" w:cstheme="minorHAnsi"/>
          <w:sz w:val="24"/>
        </w:rPr>
        <w:t>&gt;, lansat în cadrul programului &lt;</w:t>
      </w:r>
      <w:r w:rsidRPr="00E3319B">
        <w:rPr>
          <w:rFonts w:asciiTheme="minorHAnsi" w:hAnsiTheme="minorHAnsi" w:cstheme="minorHAnsi"/>
          <w:sz w:val="24"/>
          <w:shd w:val="clear" w:color="auto" w:fill="B2B2B2"/>
        </w:rPr>
        <w:t>program</w:t>
      </w:r>
      <w:r w:rsidRPr="00E3319B">
        <w:rPr>
          <w:rFonts w:asciiTheme="minorHAnsi" w:hAnsiTheme="minorHAnsi" w:cstheme="minorHAnsi"/>
          <w:sz w:val="24"/>
        </w:rPr>
        <w:t>&gt;, prioritatea &lt;</w:t>
      </w:r>
      <w:r w:rsidRPr="00E3319B">
        <w:rPr>
          <w:rFonts w:asciiTheme="minorHAnsi" w:hAnsiTheme="minorHAnsi" w:cstheme="minorHAnsi"/>
          <w:sz w:val="24"/>
          <w:shd w:val="clear" w:color="auto" w:fill="B2B2B2"/>
        </w:rPr>
        <w:t>prioritate</w:t>
      </w:r>
      <w:r w:rsidRPr="00E3319B">
        <w:rPr>
          <w:rFonts w:asciiTheme="minorHAnsi" w:hAnsiTheme="minorHAnsi" w:cstheme="minorHAnsi"/>
          <w:sz w:val="24"/>
        </w:rPr>
        <w:t>&gt;, obiectiv specific &lt;</w:t>
      </w:r>
      <w:r w:rsidRPr="00E3319B">
        <w:rPr>
          <w:rFonts w:asciiTheme="minorHAnsi" w:hAnsiTheme="minorHAnsi" w:cstheme="minorHAnsi"/>
          <w:sz w:val="24"/>
          <w:shd w:val="clear" w:color="auto" w:fill="B2B2B2"/>
        </w:rPr>
        <w:t>obiectivSpecific</w:t>
      </w:r>
      <w:r w:rsidRPr="00E3319B">
        <w:rPr>
          <w:rFonts w:asciiTheme="minorHAnsi" w:hAnsiTheme="minorHAnsi" w:cstheme="minorHAnsi"/>
          <w:sz w:val="24"/>
        </w:rPr>
        <w:t>&gt; în calitate de &lt;</w:t>
      </w:r>
      <w:r w:rsidRPr="00E3319B">
        <w:rPr>
          <w:rFonts w:asciiTheme="minorHAnsi" w:hAnsiTheme="minorHAnsi" w:cstheme="minorHAnsi"/>
          <w:sz w:val="24"/>
          <w:shd w:val="clear" w:color="auto" w:fill="B2B2B2"/>
        </w:rPr>
        <w:t>calitatea în proiect</w:t>
      </w:r>
      <w:r w:rsidRPr="00E3319B">
        <w:rPr>
          <w:rFonts w:asciiTheme="minorHAnsi" w:hAnsiTheme="minorHAnsi" w:cstheme="minorHAnsi"/>
          <w:sz w:val="24"/>
        </w:rPr>
        <w:t xml:space="preserve">&gt;, proiect pentru care va fi asigurata o contribuție proprie de </w:t>
      </w:r>
      <w:r w:rsidRPr="00E3319B">
        <w:rPr>
          <w:rFonts w:asciiTheme="minorHAnsi" w:hAnsiTheme="minorHAnsi" w:cstheme="minorHAnsi"/>
          <w:i/>
          <w:sz w:val="24"/>
        </w:rPr>
        <w:t>&lt;</w:t>
      </w:r>
      <w:r w:rsidRPr="00E3319B">
        <w:rPr>
          <w:rFonts w:asciiTheme="minorHAnsi" w:hAnsiTheme="minorHAnsi" w:cstheme="minorHAnsi"/>
          <w:i/>
          <w:sz w:val="24"/>
          <w:shd w:val="clear" w:color="auto" w:fill="B2B2B2"/>
        </w:rPr>
        <w:t>contributia Proprie</w:t>
      </w:r>
      <w:r w:rsidRPr="00E3319B">
        <w:rPr>
          <w:rFonts w:asciiTheme="minorHAnsi" w:hAnsiTheme="minorHAnsi" w:cstheme="minorHAnsi"/>
          <w:i/>
          <w:sz w:val="24"/>
        </w:rPr>
        <w:t>&gt; lei, reprezentând &lt;</w:t>
      </w:r>
      <w:r w:rsidRPr="00E3319B">
        <w:rPr>
          <w:rFonts w:asciiTheme="minorHAnsi" w:hAnsiTheme="minorHAnsi" w:cstheme="minorHAnsi"/>
          <w:i/>
          <w:sz w:val="24"/>
          <w:shd w:val="clear" w:color="auto" w:fill="999999"/>
        </w:rPr>
        <w:t>x</w:t>
      </w:r>
      <w:r w:rsidRPr="00E3319B">
        <w:rPr>
          <w:rFonts w:asciiTheme="minorHAnsi" w:hAnsiTheme="minorHAnsi" w:cstheme="minorHAnsi"/>
          <w:i/>
          <w:sz w:val="24"/>
        </w:rPr>
        <w:t xml:space="preserve">&gt;% din valoarea eligibilă a proiectului. </w:t>
      </w:r>
      <w:r w:rsidRPr="00E3319B">
        <w:rPr>
          <w:rFonts w:asciiTheme="minorHAnsi" w:hAnsiTheme="minorHAnsi" w:cstheme="minorHAnsi"/>
          <w:i/>
          <w:iCs/>
          <w:sz w:val="24"/>
        </w:rPr>
        <w:t>(unde x% = se va calcula din datele introduse în Cererea de finanțare ca contributie proprie din valoarea eligibilă a proiectului).</w:t>
      </w:r>
    </w:p>
    <w:p w14:paraId="78D66140" w14:textId="77777777" w:rsidR="00694857" w:rsidRPr="00E3319B" w:rsidRDefault="00694857">
      <w:pPr>
        <w:pStyle w:val="bullet"/>
        <w:numPr>
          <w:ilvl w:val="0"/>
          <w:numId w:val="0"/>
        </w:numPr>
        <w:spacing w:before="0" w:after="0"/>
        <w:rPr>
          <w:rFonts w:asciiTheme="minorHAnsi" w:hAnsiTheme="minorHAnsi" w:cstheme="minorHAnsi"/>
          <w:sz w:val="24"/>
        </w:rPr>
      </w:pPr>
    </w:p>
    <w:p w14:paraId="535DBD00" w14:textId="0A291EF4" w:rsidR="00694857" w:rsidRPr="00890CAA" w:rsidRDefault="00193DF2">
      <w:pPr>
        <w:pStyle w:val="bullet"/>
        <w:numPr>
          <w:ilvl w:val="0"/>
          <w:numId w:val="3"/>
        </w:numPr>
        <w:spacing w:before="0" w:after="0"/>
        <w:rPr>
          <w:rFonts w:asciiTheme="minorHAnsi" w:hAnsiTheme="minorHAnsi" w:cstheme="minorHAnsi"/>
          <w:b/>
          <w:iCs/>
          <w:sz w:val="24"/>
          <w:lang w:eastAsia="sk-SK"/>
        </w:rPr>
      </w:pPr>
      <w:r w:rsidRPr="00890CAA">
        <w:rPr>
          <w:rFonts w:asciiTheme="minorHAnsi" w:hAnsiTheme="minorHAnsi" w:cstheme="minorHAnsi"/>
          <w:b/>
          <w:iCs/>
          <w:sz w:val="24"/>
          <w:lang w:eastAsia="sk-SK"/>
        </w:rPr>
        <w:t xml:space="preserve">Sunt respectate </w:t>
      </w:r>
      <w:r w:rsidR="002F6292" w:rsidRPr="00890CAA">
        <w:rPr>
          <w:rFonts w:asciiTheme="minorHAnsi" w:hAnsiTheme="minorHAnsi" w:cstheme="minorHAnsi"/>
          <w:b/>
          <w:iCs/>
          <w:sz w:val="24"/>
          <w:lang w:eastAsia="sk-SK"/>
        </w:rPr>
        <w:t xml:space="preserve">cerințele specifice de eligibilitate aplicabile proiectului și solicitantului, în </w:t>
      </w:r>
      <w:r w:rsidR="003E151B" w:rsidRPr="00890CAA">
        <w:rPr>
          <w:rFonts w:asciiTheme="minorHAnsi" w:hAnsiTheme="minorHAnsi" w:cstheme="minorHAnsi"/>
          <w:b/>
          <w:iCs/>
          <w:sz w:val="24"/>
          <w:lang w:eastAsia="sk-SK"/>
        </w:rPr>
        <w:t xml:space="preserve">condițiile și la termenele prevăzute în </w:t>
      </w:r>
      <w:r w:rsidR="002F6292" w:rsidRPr="00890CAA">
        <w:rPr>
          <w:rFonts w:asciiTheme="minorHAnsi" w:hAnsiTheme="minorHAnsi" w:cstheme="minorHAnsi"/>
          <w:b/>
          <w:iCs/>
          <w:sz w:val="24"/>
          <w:lang w:eastAsia="sk-SK"/>
        </w:rPr>
        <w:t>Ghidul Solicitantului, după cum urmează:</w:t>
      </w:r>
    </w:p>
    <w:p w14:paraId="3CD5DC45" w14:textId="7241A9D1" w:rsidR="00E3319B" w:rsidRPr="00B327E7" w:rsidRDefault="00E3319B" w:rsidP="00E3319B">
      <w:pPr>
        <w:pStyle w:val="bullet"/>
        <w:numPr>
          <w:ilvl w:val="0"/>
          <w:numId w:val="0"/>
        </w:numPr>
        <w:spacing w:before="0" w:after="0"/>
        <w:ind w:left="786"/>
        <w:rPr>
          <w:rFonts w:asciiTheme="minorHAnsi" w:hAnsiTheme="minorHAnsi" w:cstheme="minorHAnsi"/>
          <w:b/>
          <w:iCs/>
          <w:sz w:val="24"/>
          <w:lang w:eastAsia="sk-SK"/>
        </w:rPr>
      </w:pPr>
      <w:r>
        <w:rPr>
          <w:rFonts w:asciiTheme="minorHAnsi" w:hAnsiTheme="minorHAnsi" w:cstheme="minorHAnsi"/>
          <w:b/>
          <w:iCs/>
          <w:sz w:val="24"/>
          <w:lang w:eastAsia="sk-SK"/>
        </w:rPr>
        <w:tab/>
        <w:t>A.1 Solicitantul de finantare:</w:t>
      </w:r>
    </w:p>
    <w:p w14:paraId="66953F52" w14:textId="30620E93" w:rsidR="0013224C" w:rsidRPr="00E3319B" w:rsidRDefault="0013224C" w:rsidP="00E3319B">
      <w:pPr>
        <w:pStyle w:val="bullet"/>
        <w:numPr>
          <w:ilvl w:val="0"/>
          <w:numId w:val="0"/>
        </w:numPr>
        <w:tabs>
          <w:tab w:val="left" w:pos="1200"/>
        </w:tabs>
        <w:spacing w:before="0" w:after="0"/>
        <w:ind w:left="786"/>
        <w:rPr>
          <w:rFonts w:asciiTheme="minorHAnsi" w:hAnsiTheme="minorHAnsi" w:cstheme="minorHAnsi"/>
          <w:b/>
          <w:iCs/>
          <w:sz w:val="24"/>
          <w:lang w:eastAsia="sk-SK"/>
        </w:rPr>
      </w:pPr>
    </w:p>
    <w:bookmarkStart w:id="1" w:name="__Fieldmark__14449_1580758020"/>
    <w:bookmarkEnd w:id="1"/>
    <w:p w14:paraId="2DE5363D" w14:textId="39A97EA4" w:rsidR="0013224C" w:rsidRDefault="0013224C" w:rsidP="00E3319B">
      <w:pPr>
        <w:pStyle w:val="bullet"/>
        <w:numPr>
          <w:ilvl w:val="0"/>
          <w:numId w:val="0"/>
        </w:numPr>
        <w:spacing w:after="0"/>
        <w:ind w:left="426"/>
        <w:rPr>
          <w:rFonts w:asciiTheme="minorHAnsi" w:hAnsiTheme="minorHAnsi" w:cstheme="minorHAnsi"/>
          <w:iCs/>
          <w:sz w:val="24"/>
          <w:lang w:eastAsia="sk-SK"/>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E3319B">
        <w:rPr>
          <w:rFonts w:asciiTheme="minorHAnsi" w:hAnsiTheme="minorHAnsi" w:cstheme="minorHAnsi"/>
          <w:iCs/>
          <w:sz w:val="24"/>
          <w:lang w:eastAsia="sk-SK"/>
        </w:rPr>
        <w:t>s</w:t>
      </w:r>
      <w:r w:rsidR="00E3319B" w:rsidRPr="00694D40">
        <w:rPr>
          <w:rFonts w:asciiTheme="minorHAnsi" w:hAnsiTheme="minorHAnsi" w:cstheme="minorHAnsi"/>
          <w:iCs/>
          <w:sz w:val="24"/>
          <w:lang w:eastAsia="sk-SK"/>
        </w:rPr>
        <w:t>e încadrează în categoria solicitanților eligibili în cadrul apelului de proiecte PRSE/</w:t>
      </w:r>
      <w:r w:rsidR="00E3319B">
        <w:rPr>
          <w:rFonts w:asciiTheme="minorHAnsi" w:hAnsiTheme="minorHAnsi" w:cstheme="minorHAnsi"/>
          <w:iCs/>
          <w:sz w:val="24"/>
          <w:lang w:eastAsia="sk-SK"/>
        </w:rPr>
        <w:t>2</w:t>
      </w:r>
      <w:r w:rsidR="00E3319B" w:rsidRPr="00694D40">
        <w:rPr>
          <w:rFonts w:asciiTheme="minorHAnsi" w:hAnsiTheme="minorHAnsi" w:cstheme="minorHAnsi"/>
          <w:iCs/>
          <w:sz w:val="24"/>
          <w:lang w:eastAsia="sk-SK"/>
        </w:rPr>
        <w:t>.</w:t>
      </w:r>
      <w:r w:rsidR="00E3319B">
        <w:rPr>
          <w:rFonts w:asciiTheme="minorHAnsi" w:hAnsiTheme="minorHAnsi" w:cstheme="minorHAnsi"/>
          <w:iCs/>
          <w:sz w:val="24"/>
          <w:lang w:eastAsia="sk-SK"/>
        </w:rPr>
        <w:t>1</w:t>
      </w:r>
      <w:r w:rsidR="00E3319B" w:rsidRPr="00694D40">
        <w:rPr>
          <w:rFonts w:asciiTheme="minorHAnsi" w:hAnsiTheme="minorHAnsi" w:cstheme="minorHAnsi"/>
          <w:iCs/>
          <w:sz w:val="24"/>
          <w:lang w:eastAsia="sk-SK"/>
        </w:rPr>
        <w:t>/</w:t>
      </w:r>
      <w:r w:rsidR="00E3319B">
        <w:rPr>
          <w:rFonts w:asciiTheme="minorHAnsi" w:hAnsiTheme="minorHAnsi" w:cstheme="minorHAnsi"/>
          <w:iCs/>
          <w:sz w:val="24"/>
          <w:lang w:eastAsia="sk-SK"/>
        </w:rPr>
        <w:t>A/</w:t>
      </w:r>
      <w:r w:rsidR="00E3319B" w:rsidRPr="00694D40">
        <w:rPr>
          <w:rFonts w:asciiTheme="minorHAnsi" w:hAnsiTheme="minorHAnsi" w:cstheme="minorHAnsi"/>
          <w:iCs/>
          <w:sz w:val="24"/>
          <w:lang w:eastAsia="sk-SK"/>
        </w:rPr>
        <w:t>1/2023</w:t>
      </w:r>
      <w:r w:rsidR="00E3319B">
        <w:rPr>
          <w:rFonts w:asciiTheme="minorHAnsi" w:hAnsiTheme="minorHAnsi" w:cstheme="minorHAnsi"/>
          <w:iCs/>
          <w:sz w:val="24"/>
          <w:lang w:eastAsia="sk-SK"/>
        </w:rPr>
        <w:t>;</w:t>
      </w:r>
    </w:p>
    <w:p w14:paraId="117299F4" w14:textId="77777777" w:rsidR="00E3319B" w:rsidRPr="00E3319B" w:rsidRDefault="00E3319B" w:rsidP="00E3319B">
      <w:pPr>
        <w:pStyle w:val="bullet"/>
        <w:numPr>
          <w:ilvl w:val="0"/>
          <w:numId w:val="0"/>
        </w:numPr>
        <w:spacing w:after="0"/>
        <w:ind w:left="426"/>
      </w:pPr>
    </w:p>
    <w:p w14:paraId="02D447EB" w14:textId="566F300A" w:rsidR="00B466BA" w:rsidRPr="00E3319B" w:rsidRDefault="0013224C" w:rsidP="005B42E6">
      <w:pPr>
        <w:pStyle w:val="bullet"/>
        <w:numPr>
          <w:ilvl w:val="0"/>
          <w:numId w:val="0"/>
        </w:numPr>
        <w:spacing w:before="0" w:after="0"/>
        <w:ind w:left="720" w:hanging="294"/>
        <w:rPr>
          <w:rFonts w:asciiTheme="minorHAnsi" w:hAnsiTheme="minorHAnsi" w:cstheme="minorHAnsi"/>
          <w:iCs/>
          <w:sz w:val="24"/>
          <w:lang w:eastAsia="sk-SK"/>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lang w:eastAsia="sk-SK"/>
        </w:rPr>
        <w:t>dovedește că poate să asigure caracterul durabil al investiției în conformitate cu art. 65 din Regulamentul Parlamentului European şi al Consiliului nr. 1060/2021;</w:t>
      </w:r>
    </w:p>
    <w:p w14:paraId="5F94749B" w14:textId="4A8DD2FC" w:rsidR="0013224C" w:rsidRPr="00E3319B" w:rsidRDefault="0013224C" w:rsidP="005B42E6">
      <w:pPr>
        <w:spacing w:after="0"/>
        <w:ind w:left="426"/>
        <w:contextualSpacing/>
        <w:jc w:val="both"/>
        <w:rPr>
          <w:rFonts w:eastAsia="Times New Roman" w:cstheme="minorHAnsi"/>
          <w:bCs/>
          <w:snapToGrid w:val="0"/>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BD5F6D">
        <w:rPr>
          <w:rFonts w:cstheme="minorHAnsi"/>
          <w:sz w:val="24"/>
          <w:szCs w:val="24"/>
        </w:rPr>
      </w:r>
      <w:r w:rsidR="00BD5F6D">
        <w:rPr>
          <w:rFonts w:cstheme="minorHAnsi"/>
          <w:sz w:val="24"/>
          <w:szCs w:val="24"/>
        </w:rPr>
        <w:fldChar w:fldCharType="separate"/>
      </w:r>
      <w:r w:rsidRPr="00E3319B">
        <w:rPr>
          <w:rFonts w:cstheme="minorHAnsi"/>
          <w:sz w:val="24"/>
          <w:szCs w:val="24"/>
        </w:rPr>
        <w:fldChar w:fldCharType="end"/>
      </w:r>
      <w:r w:rsidRPr="00E3319B">
        <w:rPr>
          <w:rFonts w:cstheme="minorHAnsi"/>
          <w:sz w:val="24"/>
          <w:szCs w:val="24"/>
        </w:rPr>
        <w:t xml:space="preserve"> </w:t>
      </w:r>
      <w:r w:rsidRPr="00E3319B">
        <w:rPr>
          <w:rFonts w:eastAsia="Times New Roman" w:cstheme="minorHAnsi"/>
          <w:bCs/>
          <w:snapToGrid w:val="0"/>
          <w:sz w:val="24"/>
          <w:szCs w:val="24"/>
        </w:rPr>
        <w:t xml:space="preserve">are capacitatea </w:t>
      </w:r>
      <w:r w:rsidR="00E3319B" w:rsidRPr="00701339">
        <w:rPr>
          <w:rFonts w:cstheme="minorHAnsi"/>
          <w:sz w:val="24"/>
          <w:lang w:eastAsia="sk-SK"/>
        </w:rPr>
        <w:t>financiară</w:t>
      </w:r>
      <w:r w:rsidR="00E3319B" w:rsidRPr="00E3319B" w:rsidDel="00E3319B">
        <w:rPr>
          <w:rFonts w:eastAsia="Times New Roman" w:cstheme="minorHAnsi"/>
          <w:bCs/>
          <w:snapToGrid w:val="0"/>
          <w:sz w:val="24"/>
          <w:szCs w:val="24"/>
        </w:rPr>
        <w:t xml:space="preserve"> </w:t>
      </w:r>
      <w:r w:rsidRPr="00E3319B">
        <w:rPr>
          <w:rFonts w:eastAsia="Times New Roman" w:cstheme="minorHAnsi"/>
          <w:bCs/>
          <w:snapToGrid w:val="0"/>
          <w:sz w:val="24"/>
          <w:szCs w:val="24"/>
        </w:rPr>
        <w:t>de a asigura:</w:t>
      </w:r>
    </w:p>
    <w:p w14:paraId="5D4A4170" w14:textId="2C608086" w:rsidR="0013224C" w:rsidRPr="00E3319B" w:rsidRDefault="0013224C" w:rsidP="00095AA3">
      <w:pPr>
        <w:pStyle w:val="ListParagraph"/>
        <w:numPr>
          <w:ilvl w:val="0"/>
          <w:numId w:val="23"/>
        </w:numPr>
        <w:suppressAutoHyphens w:val="0"/>
        <w:autoSpaceDE w:val="0"/>
        <w:autoSpaceDN w:val="0"/>
        <w:adjustRightInd w:val="0"/>
        <w:spacing w:after="0" w:line="240" w:lineRule="auto"/>
        <w:jc w:val="both"/>
        <w:rPr>
          <w:rFonts w:cstheme="minorHAnsi"/>
          <w:sz w:val="24"/>
          <w:szCs w:val="24"/>
          <w:lang w:val="en-GB" w:eastAsia="ro-RO"/>
        </w:rPr>
      </w:pPr>
      <w:proofErr w:type="spellStart"/>
      <w:r w:rsidRPr="00E3319B">
        <w:rPr>
          <w:rFonts w:cstheme="minorHAnsi"/>
          <w:sz w:val="24"/>
          <w:szCs w:val="24"/>
          <w:lang w:val="en-GB" w:eastAsia="ro-RO"/>
        </w:rPr>
        <w:t>contribuția</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proprie</w:t>
      </w:r>
      <w:proofErr w:type="spellEnd"/>
      <w:r w:rsidRPr="00E3319B">
        <w:rPr>
          <w:rFonts w:cstheme="minorHAnsi"/>
          <w:sz w:val="24"/>
          <w:szCs w:val="24"/>
          <w:lang w:val="en-GB" w:eastAsia="ro-RO"/>
        </w:rPr>
        <w:t xml:space="preserve"> </w:t>
      </w:r>
      <w:r w:rsidR="005946AB">
        <w:rPr>
          <w:rFonts w:cstheme="minorHAnsi"/>
          <w:sz w:val="24"/>
          <w:szCs w:val="24"/>
          <w:lang w:val="en-GB" w:eastAsia="ro-RO"/>
        </w:rPr>
        <w:t>la</w:t>
      </w:r>
      <w:r w:rsidR="005946AB" w:rsidRPr="00E3319B">
        <w:rPr>
          <w:rFonts w:cstheme="minorHAnsi"/>
          <w:sz w:val="24"/>
          <w:szCs w:val="24"/>
          <w:lang w:val="en-GB" w:eastAsia="ro-RO"/>
        </w:rPr>
        <w:t xml:space="preserve"> </w:t>
      </w:r>
      <w:proofErr w:type="spellStart"/>
      <w:r w:rsidRPr="00E3319B">
        <w:rPr>
          <w:rFonts w:cstheme="minorHAnsi"/>
          <w:sz w:val="24"/>
          <w:szCs w:val="24"/>
          <w:lang w:val="en-GB" w:eastAsia="ro-RO"/>
        </w:rPr>
        <w:t>valoarea</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eligibilă</w:t>
      </w:r>
      <w:proofErr w:type="spellEnd"/>
      <w:r w:rsidRPr="00E3319B">
        <w:rPr>
          <w:rFonts w:cstheme="minorHAnsi"/>
          <w:sz w:val="24"/>
          <w:szCs w:val="24"/>
          <w:lang w:val="en-GB" w:eastAsia="ro-RO"/>
        </w:rPr>
        <w:t xml:space="preserve"> a </w:t>
      </w:r>
      <w:proofErr w:type="spellStart"/>
      <w:r w:rsidR="005946AB">
        <w:rPr>
          <w:rFonts w:cstheme="minorHAnsi"/>
          <w:sz w:val="24"/>
          <w:szCs w:val="24"/>
          <w:lang w:val="en-GB" w:eastAsia="ro-RO"/>
        </w:rPr>
        <w:t>proiectului</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mentionata</w:t>
      </w:r>
      <w:proofErr w:type="spellEnd"/>
      <w:r w:rsidRPr="00E3319B">
        <w:rPr>
          <w:rFonts w:cstheme="minorHAnsi"/>
          <w:sz w:val="24"/>
          <w:szCs w:val="24"/>
          <w:lang w:val="en-GB" w:eastAsia="ro-RO"/>
        </w:rPr>
        <w:t xml:space="preserve"> in </w:t>
      </w:r>
      <w:proofErr w:type="spellStart"/>
      <w:r w:rsidRPr="00E3319B">
        <w:rPr>
          <w:rFonts w:cstheme="minorHAnsi"/>
          <w:sz w:val="24"/>
          <w:szCs w:val="24"/>
          <w:lang w:val="en-GB" w:eastAsia="ro-RO"/>
        </w:rPr>
        <w:t>Ghidul</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Solicitantului</w:t>
      </w:r>
      <w:proofErr w:type="spellEnd"/>
      <w:r w:rsidR="005946AB">
        <w:rPr>
          <w:rFonts w:cstheme="minorHAnsi"/>
          <w:sz w:val="24"/>
          <w:szCs w:val="24"/>
          <w:lang w:val="en-GB" w:eastAsia="ro-RO"/>
        </w:rPr>
        <w:t>;</w:t>
      </w:r>
    </w:p>
    <w:p w14:paraId="04BD4B72" w14:textId="5F88DC19" w:rsidR="0013224C" w:rsidRPr="00E3319B" w:rsidRDefault="0013224C" w:rsidP="00095AA3">
      <w:pPr>
        <w:pStyle w:val="ListParagraph"/>
        <w:numPr>
          <w:ilvl w:val="0"/>
          <w:numId w:val="23"/>
        </w:numPr>
        <w:suppressAutoHyphens w:val="0"/>
        <w:autoSpaceDE w:val="0"/>
        <w:autoSpaceDN w:val="0"/>
        <w:adjustRightInd w:val="0"/>
        <w:spacing w:after="0" w:line="240" w:lineRule="auto"/>
        <w:jc w:val="both"/>
        <w:rPr>
          <w:rFonts w:cstheme="minorHAnsi"/>
          <w:sz w:val="24"/>
          <w:szCs w:val="24"/>
          <w:lang w:val="en-GB" w:eastAsia="ro-RO"/>
        </w:rPr>
      </w:pPr>
      <w:proofErr w:type="spellStart"/>
      <w:r w:rsidRPr="00E3319B">
        <w:rPr>
          <w:rFonts w:cstheme="minorHAnsi"/>
          <w:sz w:val="24"/>
          <w:szCs w:val="24"/>
          <w:lang w:val="en-GB" w:eastAsia="ro-RO"/>
        </w:rPr>
        <w:t>finanțarea</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cheltuielilor</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neeligibile</w:t>
      </w:r>
      <w:proofErr w:type="spellEnd"/>
      <w:r w:rsidRPr="00E3319B">
        <w:rPr>
          <w:rFonts w:cstheme="minorHAnsi"/>
          <w:sz w:val="24"/>
          <w:szCs w:val="24"/>
          <w:lang w:val="en-GB" w:eastAsia="ro-RO"/>
        </w:rPr>
        <w:t xml:space="preserve"> ale </w:t>
      </w:r>
      <w:proofErr w:type="spellStart"/>
      <w:r w:rsidRPr="00E3319B">
        <w:rPr>
          <w:rFonts w:cstheme="minorHAnsi"/>
          <w:sz w:val="24"/>
          <w:szCs w:val="24"/>
          <w:lang w:val="en-GB" w:eastAsia="ro-RO"/>
        </w:rPr>
        <w:t>proiectului</w:t>
      </w:r>
      <w:proofErr w:type="spellEnd"/>
      <w:r w:rsidRPr="00E3319B">
        <w:rPr>
          <w:rFonts w:cstheme="minorHAnsi"/>
          <w:sz w:val="24"/>
          <w:szCs w:val="24"/>
          <w:lang w:val="en-GB" w:eastAsia="ro-RO"/>
        </w:rPr>
        <w:t>,</w:t>
      </w:r>
      <w:r w:rsidR="005946AB">
        <w:rPr>
          <w:rFonts w:cstheme="minorHAnsi"/>
          <w:sz w:val="24"/>
          <w:szCs w:val="24"/>
          <w:lang w:val="en-GB" w:eastAsia="ro-RO"/>
        </w:rPr>
        <w:t xml:space="preserve"> </w:t>
      </w:r>
      <w:r w:rsidR="005946AB" w:rsidRPr="00701339">
        <w:rPr>
          <w:rFonts w:cstheme="minorHAnsi"/>
          <w:sz w:val="24"/>
          <w:lang w:eastAsia="sk-SK"/>
        </w:rPr>
        <w:t xml:space="preserve">unde este </w:t>
      </w:r>
      <w:proofErr w:type="gramStart"/>
      <w:r w:rsidR="005946AB" w:rsidRPr="00701339">
        <w:rPr>
          <w:rFonts w:cstheme="minorHAnsi"/>
          <w:sz w:val="24"/>
          <w:lang w:eastAsia="sk-SK"/>
        </w:rPr>
        <w:t>cazul</w:t>
      </w:r>
      <w:r w:rsidR="005946AB" w:rsidRPr="00E3319B" w:rsidDel="005946AB">
        <w:rPr>
          <w:rFonts w:cstheme="minorHAnsi"/>
          <w:sz w:val="24"/>
          <w:szCs w:val="24"/>
          <w:lang w:val="en-GB" w:eastAsia="ro-RO"/>
        </w:rPr>
        <w:t xml:space="preserve"> </w:t>
      </w:r>
      <w:r w:rsidRPr="00E3319B">
        <w:rPr>
          <w:rFonts w:cstheme="minorHAnsi"/>
          <w:sz w:val="24"/>
          <w:szCs w:val="24"/>
          <w:lang w:val="en-GB" w:eastAsia="ro-RO"/>
        </w:rPr>
        <w:t>;</w:t>
      </w:r>
      <w:proofErr w:type="gramEnd"/>
    </w:p>
    <w:p w14:paraId="488007AD" w14:textId="6B3818BC" w:rsidR="0013224C" w:rsidRPr="005946AB" w:rsidRDefault="0013224C" w:rsidP="00095AA3">
      <w:pPr>
        <w:pStyle w:val="ListParagraph"/>
        <w:numPr>
          <w:ilvl w:val="0"/>
          <w:numId w:val="23"/>
        </w:numPr>
        <w:suppressAutoHyphens w:val="0"/>
        <w:autoSpaceDE w:val="0"/>
        <w:autoSpaceDN w:val="0"/>
        <w:adjustRightInd w:val="0"/>
        <w:spacing w:after="0" w:line="240" w:lineRule="auto"/>
        <w:jc w:val="both"/>
        <w:rPr>
          <w:rFonts w:cstheme="minorHAnsi"/>
          <w:i/>
          <w:iCs/>
          <w:sz w:val="24"/>
          <w:szCs w:val="24"/>
          <w:lang w:eastAsia="sk-SK"/>
        </w:rPr>
      </w:pPr>
      <w:proofErr w:type="spellStart"/>
      <w:r w:rsidRPr="00E3319B">
        <w:rPr>
          <w:rFonts w:cstheme="minorHAnsi"/>
          <w:sz w:val="24"/>
          <w:szCs w:val="24"/>
          <w:lang w:val="en-GB" w:eastAsia="ro-RO"/>
        </w:rPr>
        <w:t>resursele</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financiare</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necesare</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implementării</w:t>
      </w:r>
      <w:proofErr w:type="spellEnd"/>
      <w:r w:rsidRPr="00E3319B">
        <w:rPr>
          <w:rFonts w:cstheme="minorHAnsi"/>
          <w:sz w:val="24"/>
          <w:szCs w:val="24"/>
          <w:lang w:val="en-GB" w:eastAsia="ro-RO"/>
        </w:rPr>
        <w:t xml:space="preserve"> optime a </w:t>
      </w:r>
      <w:proofErr w:type="spellStart"/>
      <w:r w:rsidRPr="00E3319B">
        <w:rPr>
          <w:rFonts w:cstheme="minorHAnsi"/>
          <w:sz w:val="24"/>
          <w:szCs w:val="24"/>
          <w:lang w:val="en-GB" w:eastAsia="ro-RO"/>
        </w:rPr>
        <w:t>proiectului</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în</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condițiile</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rambursării</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ulterioare</w:t>
      </w:r>
      <w:proofErr w:type="spellEnd"/>
      <w:r w:rsidRPr="00E3319B">
        <w:rPr>
          <w:rFonts w:cstheme="minorHAnsi"/>
          <w:sz w:val="24"/>
          <w:szCs w:val="24"/>
          <w:lang w:val="en-GB" w:eastAsia="ro-RO"/>
        </w:rPr>
        <w:t xml:space="preserve"> a </w:t>
      </w:r>
      <w:proofErr w:type="spellStart"/>
      <w:r w:rsidRPr="00E3319B">
        <w:rPr>
          <w:rFonts w:cstheme="minorHAnsi"/>
          <w:sz w:val="24"/>
          <w:szCs w:val="24"/>
          <w:lang w:val="en-GB" w:eastAsia="ro-RO"/>
        </w:rPr>
        <w:t>cheltuielilor</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eligibile</w:t>
      </w:r>
      <w:proofErr w:type="spellEnd"/>
      <w:r w:rsidR="005946AB">
        <w:rPr>
          <w:rFonts w:cstheme="minorHAnsi"/>
          <w:sz w:val="24"/>
          <w:szCs w:val="24"/>
          <w:lang w:val="en-GB" w:eastAsia="ro-RO"/>
        </w:rPr>
        <w:t>;</w:t>
      </w:r>
    </w:p>
    <w:p w14:paraId="7C44F64D" w14:textId="25991C9B" w:rsidR="00F11134" w:rsidRPr="00E94725" w:rsidRDefault="00571C54" w:rsidP="00E94725">
      <w:pPr>
        <w:pStyle w:val="bullet"/>
        <w:numPr>
          <w:ilvl w:val="0"/>
          <w:numId w:val="23"/>
        </w:numPr>
        <w:tabs>
          <w:tab w:val="left" w:pos="709"/>
        </w:tabs>
        <w:spacing w:before="0" w:after="0"/>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1C8D8010" w14:textId="7DEB30B5" w:rsidR="00F11134" w:rsidRDefault="00F11134" w:rsidP="00F11134">
      <w:pPr>
        <w:pStyle w:val="bullet"/>
        <w:numPr>
          <w:ilvl w:val="0"/>
          <w:numId w:val="0"/>
        </w:numPr>
        <w:tabs>
          <w:tab w:val="left" w:pos="709"/>
        </w:tabs>
        <w:spacing w:before="0" w:after="0"/>
        <w:ind w:left="720"/>
        <w:rPr>
          <w:rFonts w:asciiTheme="minorHAnsi" w:hAnsiTheme="minorHAnsi" w:cstheme="minorHAnsi"/>
          <w:sz w:val="24"/>
          <w:lang w:eastAsia="sk-SK"/>
        </w:rPr>
      </w:pPr>
    </w:p>
    <w:p w14:paraId="42B89E1E" w14:textId="3F96C33C" w:rsidR="00E94725" w:rsidRDefault="00E94725" w:rsidP="00F11134">
      <w:pPr>
        <w:pStyle w:val="bullet"/>
        <w:numPr>
          <w:ilvl w:val="0"/>
          <w:numId w:val="0"/>
        </w:numPr>
        <w:tabs>
          <w:tab w:val="left" w:pos="709"/>
        </w:tabs>
        <w:spacing w:before="0" w:after="0"/>
        <w:ind w:left="720"/>
        <w:rPr>
          <w:rFonts w:asciiTheme="minorHAnsi" w:hAnsiTheme="minorHAnsi" w:cstheme="minorHAnsi"/>
          <w:sz w:val="24"/>
          <w:lang w:eastAsia="sk-SK"/>
        </w:rPr>
      </w:pPr>
    </w:p>
    <w:p w14:paraId="15CCA293" w14:textId="6685A9B5" w:rsidR="00E94725" w:rsidRDefault="00E94725" w:rsidP="00F11134">
      <w:pPr>
        <w:pStyle w:val="bullet"/>
        <w:numPr>
          <w:ilvl w:val="0"/>
          <w:numId w:val="0"/>
        </w:numPr>
        <w:tabs>
          <w:tab w:val="left" w:pos="709"/>
        </w:tabs>
        <w:spacing w:before="0" w:after="0"/>
        <w:ind w:left="720"/>
        <w:rPr>
          <w:rFonts w:asciiTheme="minorHAnsi" w:hAnsiTheme="minorHAnsi" w:cstheme="minorHAnsi"/>
          <w:sz w:val="24"/>
          <w:lang w:eastAsia="sk-SK"/>
        </w:rPr>
      </w:pPr>
    </w:p>
    <w:p w14:paraId="30CC6975" w14:textId="77777777" w:rsidR="00E94725" w:rsidRPr="00701339" w:rsidRDefault="00E94725" w:rsidP="00F11134">
      <w:pPr>
        <w:pStyle w:val="bullet"/>
        <w:numPr>
          <w:ilvl w:val="0"/>
          <w:numId w:val="0"/>
        </w:numPr>
        <w:tabs>
          <w:tab w:val="left" w:pos="709"/>
        </w:tabs>
        <w:spacing w:before="0" w:after="0"/>
        <w:ind w:left="720"/>
        <w:rPr>
          <w:rFonts w:asciiTheme="minorHAnsi" w:hAnsiTheme="minorHAnsi" w:cstheme="minorHAnsi"/>
          <w:sz w:val="24"/>
          <w:lang w:eastAsia="sk-SK"/>
        </w:rPr>
      </w:pPr>
    </w:p>
    <w:p w14:paraId="2D939893" w14:textId="64F2DB5B" w:rsidR="00F11134" w:rsidRPr="00660C19" w:rsidRDefault="00F11134" w:rsidP="00F11134">
      <w:pPr>
        <w:pStyle w:val="bullet"/>
        <w:numPr>
          <w:ilvl w:val="0"/>
          <w:numId w:val="0"/>
        </w:numPr>
        <w:spacing w:before="0" w:after="0"/>
        <w:ind w:left="360"/>
        <w:rPr>
          <w:rFonts w:asciiTheme="minorHAnsi" w:hAnsiTheme="minorHAnsi" w:cstheme="minorHAnsi"/>
          <w:b/>
          <w:iCs/>
          <w:sz w:val="24"/>
          <w:lang w:eastAsia="sk-SK"/>
        </w:rPr>
      </w:pPr>
      <w:r>
        <w:rPr>
          <w:rFonts w:asciiTheme="minorHAnsi" w:hAnsiTheme="minorHAnsi" w:cstheme="minorHAnsi"/>
          <w:b/>
          <w:iCs/>
          <w:sz w:val="24"/>
          <w:lang w:eastAsia="sk-SK"/>
        </w:rPr>
        <w:lastRenderedPageBreak/>
        <w:t xml:space="preserve">          </w:t>
      </w:r>
      <w:r w:rsidRPr="00660C19">
        <w:rPr>
          <w:rFonts w:asciiTheme="minorHAnsi" w:hAnsiTheme="minorHAnsi" w:cstheme="minorHAnsi"/>
          <w:b/>
          <w:iCs/>
          <w:sz w:val="24"/>
          <w:lang w:eastAsia="sk-SK"/>
        </w:rPr>
        <w:t>A.2 Proiectul/activit</w:t>
      </w:r>
      <w:r>
        <w:rPr>
          <w:rFonts w:asciiTheme="minorHAnsi" w:hAnsiTheme="minorHAnsi" w:cstheme="minorHAnsi"/>
          <w:b/>
          <w:iCs/>
          <w:sz w:val="24"/>
          <w:lang w:eastAsia="sk-SK"/>
        </w:rPr>
        <w:t>ăț</w:t>
      </w:r>
      <w:r w:rsidRPr="00660C19">
        <w:rPr>
          <w:rFonts w:asciiTheme="minorHAnsi" w:hAnsiTheme="minorHAnsi" w:cstheme="minorHAnsi"/>
          <w:b/>
          <w:iCs/>
          <w:sz w:val="24"/>
          <w:lang w:eastAsia="sk-SK"/>
        </w:rPr>
        <w:t>ile:</w:t>
      </w:r>
    </w:p>
    <w:p w14:paraId="6219D01E" w14:textId="77777777" w:rsidR="005946AB" w:rsidRPr="00F11134" w:rsidRDefault="005946AB" w:rsidP="00F11134">
      <w:pPr>
        <w:suppressAutoHyphens w:val="0"/>
        <w:autoSpaceDE w:val="0"/>
        <w:autoSpaceDN w:val="0"/>
        <w:adjustRightInd w:val="0"/>
        <w:spacing w:after="0" w:line="240" w:lineRule="auto"/>
        <w:jc w:val="both"/>
        <w:rPr>
          <w:rFonts w:cstheme="minorHAnsi"/>
          <w:i/>
          <w:iCs/>
          <w:sz w:val="24"/>
          <w:szCs w:val="24"/>
          <w:lang w:eastAsia="sk-SK"/>
        </w:rPr>
      </w:pPr>
    </w:p>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_Fieldmark__14342_1580758020"/>
    <w:bookmarkEnd w:id="2"/>
    <w:bookmarkEnd w:id="3"/>
    <w:bookmarkEnd w:id="4"/>
    <w:bookmarkEnd w:id="5"/>
    <w:bookmarkEnd w:id="6"/>
    <w:bookmarkEnd w:id="7"/>
    <w:bookmarkEnd w:id="8"/>
    <w:bookmarkEnd w:id="9"/>
    <w:p w14:paraId="4E8DCA5B" w14:textId="2CF68C24" w:rsidR="009E171D" w:rsidRPr="009E171D" w:rsidRDefault="0094367D" w:rsidP="009E171D">
      <w:pPr>
        <w:pStyle w:val="bullet"/>
        <w:numPr>
          <w:ilvl w:val="0"/>
          <w:numId w:val="0"/>
        </w:numPr>
        <w:suppressAutoHyphens w:val="0"/>
        <w:ind w:left="426"/>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F11134">
        <w:rPr>
          <w:rFonts w:asciiTheme="minorHAnsi" w:hAnsiTheme="minorHAnsi" w:cstheme="minorHAnsi"/>
          <w:iCs/>
          <w:sz w:val="24"/>
        </w:rPr>
        <w:t>S</w:t>
      </w:r>
      <w:r w:rsidRPr="00E3319B">
        <w:rPr>
          <w:rFonts w:asciiTheme="minorHAnsi" w:hAnsiTheme="minorHAnsi" w:cstheme="minorHAnsi"/>
          <w:iCs/>
          <w:sz w:val="24"/>
        </w:rPr>
        <w:t>e încadrează în obiectivul specific aferent Priorităţii de investiţii 2, Operaţiunea A  Sprijinirea eficienței energetice în clădiri rezidențiale, şi în cadrul acţiunilor specifice sprijinite</w:t>
      </w:r>
      <w:r w:rsidR="009E171D">
        <w:rPr>
          <w:rFonts w:asciiTheme="minorHAnsi" w:hAnsiTheme="minorHAnsi" w:cstheme="minorHAnsi"/>
          <w:iCs/>
          <w:sz w:val="24"/>
        </w:rPr>
        <w:t>;</w:t>
      </w:r>
    </w:p>
    <w:p w14:paraId="21A022E5" w14:textId="4D8FAAB7" w:rsidR="001C0396" w:rsidRPr="00E3319B" w:rsidRDefault="007E6F18" w:rsidP="001C0396">
      <w:pPr>
        <w:pStyle w:val="bullet"/>
        <w:numPr>
          <w:ilvl w:val="0"/>
          <w:numId w:val="0"/>
        </w:numPr>
        <w:spacing w:before="0" w:after="0"/>
        <w:ind w:left="426" w:hanging="66"/>
        <w:rPr>
          <w:rFonts w:asciiTheme="minorHAnsi" w:hAnsiTheme="minorHAnsi" w:cstheme="minorHAnsi"/>
          <w:iCs/>
          <w:color w:val="000000" w:themeColor="text1"/>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7C69E1" w:rsidRPr="00E3319B">
        <w:rPr>
          <w:rFonts w:asciiTheme="minorHAnsi" w:hAnsiTheme="minorHAnsi" w:cstheme="minorHAnsi"/>
          <w:iCs/>
          <w:color w:val="000000" w:themeColor="text1"/>
          <w:sz w:val="24"/>
        </w:rPr>
        <w:t>C</w:t>
      </w:r>
      <w:r w:rsidRPr="00E3319B">
        <w:rPr>
          <w:rFonts w:asciiTheme="minorHAnsi" w:hAnsiTheme="minorHAnsi" w:cstheme="minorHAnsi"/>
          <w:iCs/>
          <w:color w:val="000000" w:themeColor="text1"/>
          <w:sz w:val="24"/>
        </w:rPr>
        <w:t>ererea de finantare poate include un număr maxim de 5 blocuri, fiecare dintre acestea constituind o „componentă”;</w:t>
      </w:r>
    </w:p>
    <w:p w14:paraId="01EBFEA9" w14:textId="6830004F" w:rsidR="007E6F18" w:rsidRPr="00E3319B" w:rsidRDefault="007E6F18" w:rsidP="001C0396">
      <w:pPr>
        <w:pStyle w:val="bullet"/>
        <w:numPr>
          <w:ilvl w:val="0"/>
          <w:numId w:val="0"/>
        </w:numPr>
        <w:spacing w:before="0" w:after="0"/>
        <w:ind w:left="426" w:hanging="66"/>
        <w:rPr>
          <w:rFonts w:asciiTheme="minorHAnsi" w:hAnsiTheme="minorHAnsi" w:cstheme="minorHAnsi"/>
          <w:i/>
          <w:iCs/>
          <w:sz w:val="24"/>
          <w:lang w:eastAsia="sk-SK"/>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Valoarea totala eligibila a cererii de finanţare se incadreaza în limitele valorilor minime și maxime eligibile</w:t>
      </w:r>
      <w:r w:rsidR="004F2F4E">
        <w:rPr>
          <w:rFonts w:asciiTheme="minorHAnsi" w:hAnsiTheme="minorHAnsi" w:cstheme="minorHAnsi"/>
          <w:iCs/>
          <w:sz w:val="24"/>
        </w:rPr>
        <w:t xml:space="preserve"> aferente </w:t>
      </w:r>
      <w:r w:rsidR="004F2F4E" w:rsidRPr="00694D40">
        <w:rPr>
          <w:rFonts w:asciiTheme="minorHAnsi" w:hAnsiTheme="minorHAnsi" w:cstheme="minorHAnsi"/>
          <w:iCs/>
          <w:sz w:val="24"/>
          <w:lang w:eastAsia="sk-SK"/>
        </w:rPr>
        <w:t>apelului de proiecte PRSE/</w:t>
      </w:r>
      <w:r w:rsidR="004F2F4E">
        <w:rPr>
          <w:rFonts w:asciiTheme="minorHAnsi" w:hAnsiTheme="minorHAnsi" w:cstheme="minorHAnsi"/>
          <w:iCs/>
          <w:sz w:val="24"/>
          <w:lang w:eastAsia="sk-SK"/>
        </w:rPr>
        <w:t>2</w:t>
      </w:r>
      <w:r w:rsidR="004F2F4E" w:rsidRPr="00694D40">
        <w:rPr>
          <w:rFonts w:asciiTheme="minorHAnsi" w:hAnsiTheme="minorHAnsi" w:cstheme="minorHAnsi"/>
          <w:iCs/>
          <w:sz w:val="24"/>
          <w:lang w:eastAsia="sk-SK"/>
        </w:rPr>
        <w:t>.</w:t>
      </w:r>
      <w:r w:rsidR="004F2F4E">
        <w:rPr>
          <w:rFonts w:asciiTheme="minorHAnsi" w:hAnsiTheme="minorHAnsi" w:cstheme="minorHAnsi"/>
          <w:iCs/>
          <w:sz w:val="24"/>
          <w:lang w:eastAsia="sk-SK"/>
        </w:rPr>
        <w:t>1</w:t>
      </w:r>
      <w:r w:rsidR="004F2F4E" w:rsidRPr="00694D40">
        <w:rPr>
          <w:rFonts w:asciiTheme="minorHAnsi" w:hAnsiTheme="minorHAnsi" w:cstheme="minorHAnsi"/>
          <w:iCs/>
          <w:sz w:val="24"/>
          <w:lang w:eastAsia="sk-SK"/>
        </w:rPr>
        <w:t>/</w:t>
      </w:r>
      <w:r w:rsidR="004F2F4E">
        <w:rPr>
          <w:rFonts w:asciiTheme="minorHAnsi" w:hAnsiTheme="minorHAnsi" w:cstheme="minorHAnsi"/>
          <w:iCs/>
          <w:sz w:val="24"/>
          <w:lang w:eastAsia="sk-SK"/>
        </w:rPr>
        <w:t>A/</w:t>
      </w:r>
      <w:r w:rsidR="004F2F4E" w:rsidRPr="00694D40">
        <w:rPr>
          <w:rFonts w:asciiTheme="minorHAnsi" w:hAnsiTheme="minorHAnsi" w:cstheme="minorHAnsi"/>
          <w:iCs/>
          <w:sz w:val="24"/>
          <w:lang w:eastAsia="sk-SK"/>
        </w:rPr>
        <w:t>1/2023</w:t>
      </w:r>
      <w:r w:rsidR="004F2F4E">
        <w:rPr>
          <w:rFonts w:asciiTheme="minorHAnsi" w:hAnsiTheme="minorHAnsi" w:cstheme="minorHAnsi"/>
          <w:iCs/>
          <w:sz w:val="24"/>
          <w:lang w:eastAsia="sk-SK"/>
        </w:rPr>
        <w:t>;</w:t>
      </w:r>
    </w:p>
    <w:p w14:paraId="10BDF2B3" w14:textId="5C635BAA" w:rsidR="00694857" w:rsidRPr="00E3319B" w:rsidRDefault="007E6F18" w:rsidP="008B04FB">
      <w:pPr>
        <w:pStyle w:val="bullet"/>
        <w:numPr>
          <w:ilvl w:val="0"/>
          <w:numId w:val="0"/>
        </w:numPr>
        <w:spacing w:before="0" w:after="0"/>
        <w:ind w:left="426"/>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Perioada de implementare a activităților proiectului nu depășește 31 decembrie 2029</w:t>
      </w:r>
      <w:r w:rsidR="004F2F4E">
        <w:rPr>
          <w:rFonts w:asciiTheme="minorHAnsi" w:hAnsiTheme="minorHAnsi" w:cstheme="minorHAnsi"/>
          <w:iCs/>
          <w:sz w:val="24"/>
        </w:rPr>
        <w:t>;</w:t>
      </w:r>
    </w:p>
    <w:p w14:paraId="497C6B47" w14:textId="7D872CEB" w:rsidR="007E6F18" w:rsidRPr="00E3319B" w:rsidRDefault="006662E2" w:rsidP="006662E2">
      <w:pPr>
        <w:pStyle w:val="bullet"/>
        <w:numPr>
          <w:ilvl w:val="0"/>
          <w:numId w:val="0"/>
        </w:numPr>
        <w:spacing w:before="0" w:after="0"/>
        <w:ind w:left="426"/>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Regimul minim de înălţime al blocului este P+2</w:t>
      </w:r>
      <w:r w:rsidR="002E76D8">
        <w:rPr>
          <w:rFonts w:asciiTheme="minorHAnsi" w:hAnsiTheme="minorHAnsi" w:cstheme="minorHAnsi"/>
          <w:iCs/>
          <w:sz w:val="24"/>
        </w:rPr>
        <w:t>;</w:t>
      </w:r>
    </w:p>
    <w:p w14:paraId="22572BC1" w14:textId="1035B416" w:rsidR="0094367D" w:rsidRPr="00E3319B" w:rsidRDefault="0094367D" w:rsidP="006662E2">
      <w:pPr>
        <w:pStyle w:val="bullet"/>
        <w:numPr>
          <w:ilvl w:val="0"/>
          <w:numId w:val="0"/>
        </w:numPr>
        <w:spacing w:before="0" w:after="0"/>
        <w:ind w:left="426"/>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9E171D">
        <w:rPr>
          <w:rFonts w:asciiTheme="minorHAnsi" w:hAnsiTheme="minorHAnsi" w:cstheme="minorHAnsi"/>
          <w:iCs/>
          <w:sz w:val="24"/>
        </w:rPr>
        <w:t>N</w:t>
      </w:r>
      <w:r w:rsidR="009E171D" w:rsidRPr="00E3319B">
        <w:rPr>
          <w:rFonts w:asciiTheme="minorHAnsi" w:hAnsiTheme="minorHAnsi" w:cstheme="minorHAnsi"/>
          <w:iCs/>
          <w:sz w:val="24"/>
        </w:rPr>
        <w:t xml:space="preserve">u </w:t>
      </w:r>
      <w:r w:rsidRPr="00E3319B">
        <w:rPr>
          <w:rFonts w:asciiTheme="minorHAnsi" w:hAnsiTheme="minorHAnsi" w:cstheme="minorHAnsi"/>
          <w:iCs/>
          <w:sz w:val="24"/>
        </w:rPr>
        <w:t>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r w:rsidR="009E171D">
        <w:rPr>
          <w:rFonts w:asciiTheme="minorHAnsi" w:hAnsiTheme="minorHAnsi" w:cstheme="minorHAnsi"/>
          <w:iCs/>
          <w:sz w:val="24"/>
        </w:rPr>
        <w:t>;</w:t>
      </w:r>
    </w:p>
    <w:p w14:paraId="367496AB" w14:textId="182DFB5B" w:rsidR="0094367D" w:rsidRDefault="0094367D" w:rsidP="006662E2">
      <w:pPr>
        <w:pStyle w:val="bullet"/>
        <w:numPr>
          <w:ilvl w:val="0"/>
          <w:numId w:val="0"/>
        </w:numPr>
        <w:spacing w:before="0" w:after="0"/>
        <w:ind w:left="426"/>
        <w:rPr>
          <w:rFonts w:asciiTheme="minorHAnsi" w:hAnsiTheme="minorHAnsi" w:cstheme="minorHAnsi"/>
          <w:b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color w:val="000000" w:themeColor="text1"/>
          <w:sz w:val="24"/>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r w:rsidR="009E171D">
        <w:rPr>
          <w:rFonts w:asciiTheme="minorHAnsi" w:hAnsiTheme="minorHAnsi" w:cstheme="minorHAnsi"/>
          <w:color w:val="000000" w:themeColor="text1"/>
          <w:sz w:val="24"/>
        </w:rPr>
        <w:t xml:space="preserve"> </w:t>
      </w:r>
      <w:r w:rsidR="009E171D" w:rsidRPr="00701339">
        <w:rPr>
          <w:rFonts w:asciiTheme="minorHAnsi" w:hAnsiTheme="minorHAnsi" w:cstheme="minorHAnsi"/>
          <w:iCs/>
          <w:sz w:val="24"/>
          <w:lang w:eastAsia="sk-SK"/>
        </w:rPr>
        <w:t xml:space="preserve">Astfel </w:t>
      </w:r>
      <w:r w:rsidR="009E171D" w:rsidRPr="00701339">
        <w:rPr>
          <w:rFonts w:asciiTheme="minorHAnsi" w:hAnsiTheme="minorHAnsi" w:cstheme="minorHAnsi"/>
          <w:bCs/>
          <w:sz w:val="24"/>
        </w:rPr>
        <w:t>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7CC98814" w14:textId="77777777" w:rsidR="009E171D" w:rsidRPr="00701339" w:rsidRDefault="009E171D" w:rsidP="009E171D">
      <w:pPr>
        <w:pStyle w:val="ListParagraph"/>
        <w:numPr>
          <w:ilvl w:val="0"/>
          <w:numId w:val="19"/>
        </w:numPr>
        <w:suppressAutoHyphens w:val="0"/>
        <w:spacing w:after="0" w:line="240" w:lineRule="auto"/>
        <w:ind w:left="426" w:firstLine="0"/>
        <w:jc w:val="both"/>
        <w:rPr>
          <w:rFonts w:eastAsia="Times New Roman" w:cstheme="minorHAnsi"/>
          <w:b/>
          <w:bCs/>
          <w:sz w:val="24"/>
          <w:szCs w:val="24"/>
        </w:rPr>
      </w:pPr>
      <w:r w:rsidRPr="00701339">
        <w:rPr>
          <w:rFonts w:eastAsia="Times New Roman" w:cstheme="minorHAnsi"/>
          <w:b/>
          <w:bCs/>
          <w:sz w:val="24"/>
          <w:szCs w:val="24"/>
        </w:rPr>
        <w:t xml:space="preserve">Pentru proiectele fără lucrări începute </w:t>
      </w:r>
    </w:p>
    <w:p w14:paraId="5A766B10" w14:textId="77777777" w:rsidR="009E171D" w:rsidRPr="00701339" w:rsidRDefault="009E171D" w:rsidP="009E171D">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În această situaţie, în ultimii 5 ani,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0BF63223" w14:textId="77777777" w:rsidR="009E171D" w:rsidRPr="00701339" w:rsidRDefault="009E171D" w:rsidP="009E171D">
      <w:pPr>
        <w:pStyle w:val="ListParagraph"/>
        <w:numPr>
          <w:ilvl w:val="0"/>
          <w:numId w:val="19"/>
        </w:numPr>
        <w:suppressAutoHyphens w:val="0"/>
        <w:spacing w:after="0" w:line="240" w:lineRule="auto"/>
        <w:ind w:left="426" w:firstLine="0"/>
        <w:jc w:val="both"/>
        <w:rPr>
          <w:rFonts w:eastAsia="Times New Roman" w:cstheme="minorHAnsi"/>
          <w:b/>
          <w:bCs/>
          <w:sz w:val="24"/>
          <w:szCs w:val="24"/>
        </w:rPr>
      </w:pPr>
      <w:r w:rsidRPr="00701339">
        <w:rPr>
          <w:rFonts w:eastAsia="Times New Roman" w:cstheme="minorHAnsi"/>
          <w:b/>
          <w:bCs/>
          <w:sz w:val="24"/>
          <w:szCs w:val="24"/>
        </w:rPr>
        <w:t xml:space="preserve">Pentru proiectele cu lucrări începute </w:t>
      </w:r>
    </w:p>
    <w:p w14:paraId="7EEE1CB6" w14:textId="77777777" w:rsidR="009E171D" w:rsidRPr="00701339" w:rsidRDefault="009E171D" w:rsidP="009E171D">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0FD07492" w14:textId="77777777" w:rsidR="009E171D" w:rsidRPr="00701339" w:rsidRDefault="009E171D" w:rsidP="009E171D">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 xml:space="preserve">După data emiterii ordinului de începere a lucrărilor, lucrările de intervenție/activitățile nu au beneficiat de fonduri publice din alte surse de finanţare, altele decât cele ale solicitantului. </w:t>
      </w:r>
    </w:p>
    <w:p w14:paraId="4B14C1A8" w14:textId="529A14F5" w:rsidR="009E171D" w:rsidRPr="00701339" w:rsidRDefault="009E171D" w:rsidP="009E171D">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De asemenea, proiectul propus nu beneficiază în prezent de fonduri publice din alte surse de finanţare, altele decât cele ale solicitantului</w:t>
      </w:r>
      <w:r w:rsidR="002E76D8">
        <w:rPr>
          <w:rFonts w:eastAsia="Times New Roman" w:cstheme="minorHAnsi"/>
          <w:bCs/>
          <w:sz w:val="24"/>
          <w:szCs w:val="24"/>
        </w:rPr>
        <w:t>;</w:t>
      </w:r>
    </w:p>
    <w:p w14:paraId="3710890F" w14:textId="77777777" w:rsidR="009E171D" w:rsidRPr="00E3319B" w:rsidRDefault="009E171D" w:rsidP="006662E2">
      <w:pPr>
        <w:pStyle w:val="bullet"/>
        <w:numPr>
          <w:ilvl w:val="0"/>
          <w:numId w:val="0"/>
        </w:numPr>
        <w:spacing w:before="0" w:after="0"/>
        <w:ind w:left="426"/>
        <w:rPr>
          <w:rFonts w:asciiTheme="minorHAnsi" w:hAnsiTheme="minorHAnsi" w:cstheme="minorHAnsi"/>
          <w:color w:val="000000" w:themeColor="text1"/>
          <w:sz w:val="24"/>
        </w:rPr>
      </w:pPr>
    </w:p>
    <w:p w14:paraId="4EDDCEB9" w14:textId="5A4414B6" w:rsidR="0094367D" w:rsidRPr="00B77832" w:rsidRDefault="00A07BB4" w:rsidP="00B77832">
      <w:pPr>
        <w:pStyle w:val="bullet"/>
        <w:numPr>
          <w:ilvl w:val="0"/>
          <w:numId w:val="0"/>
        </w:numPr>
        <w:suppressAutoHyphens w:val="0"/>
        <w:ind w:left="426"/>
        <w:rPr>
          <w:szCs w:val="20"/>
        </w:rPr>
      </w:pPr>
      <w:r w:rsidRPr="00E3319B">
        <w:rPr>
          <w:rFonts w:asciiTheme="minorHAnsi" w:hAnsiTheme="minorHAnsi" w:cstheme="minorHAnsi"/>
          <w:sz w:val="24"/>
        </w:rPr>
        <w:lastRenderedPageBreak/>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94367D" w:rsidRPr="00E3319B">
        <w:rPr>
          <w:rFonts w:asciiTheme="minorHAnsi" w:hAnsiTheme="minorHAnsi" w:cstheme="minorHAnsi"/>
          <w:iCs/>
          <w:sz w:val="24"/>
        </w:rPr>
        <w:t>Blocul de locuințe expertizat tehnic, conform reglementărilor tehnice în vigoare, nu este încadrat, prin raport de expertiză tehnică, în clasa I de risc seismic, respectiv clădire cu risc ridicat de prăbuşire, sau în clasa II de risc seismic, respectiv clădire care sub efectul cutremurului poate suferi degradări structurale majore</w:t>
      </w:r>
      <w:r w:rsidR="00A90F85">
        <w:rPr>
          <w:rFonts w:asciiTheme="minorHAnsi" w:hAnsiTheme="minorHAnsi" w:cstheme="minorHAnsi"/>
          <w:iCs/>
          <w:sz w:val="24"/>
        </w:rPr>
        <w:t xml:space="preserve">, </w:t>
      </w:r>
      <w:r w:rsidR="00A90F85">
        <w:rPr>
          <w:rFonts w:asciiTheme="minorHAnsi" w:hAnsiTheme="minorHAnsi" w:cstheme="minorHAnsi"/>
          <w:sz w:val="24"/>
        </w:rPr>
        <w:t xml:space="preserve">la care </w:t>
      </w:r>
      <w:r w:rsidR="00A90F85" w:rsidRPr="00AF4A70">
        <w:rPr>
          <w:rFonts w:asciiTheme="minorHAnsi" w:hAnsiTheme="minorHAnsi" w:cstheme="minorHAnsi"/>
          <w:sz w:val="24"/>
        </w:rPr>
        <w:t>nu se află în curs de execuţie lucrări de intervenţie pentru creşterea nivelului de siguranţă la acţiuni seismice a construcţiei existente.</w:t>
      </w:r>
    </w:p>
    <w:p w14:paraId="51B31B84" w14:textId="4C720984" w:rsidR="00AC225C" w:rsidRPr="00E3319B" w:rsidRDefault="00AC225C" w:rsidP="00AC225C">
      <w:pPr>
        <w:pStyle w:val="bullet"/>
        <w:numPr>
          <w:ilvl w:val="0"/>
          <w:numId w:val="0"/>
        </w:numPr>
        <w:spacing w:before="0" w:after="0"/>
        <w:ind w:left="426"/>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Intervențiile de creștere a eficienței energetice propuse pentru componentă (bloc) conduc la o reducere a consumului de energie primară și a emisiilor de CO2, pentru ambele mai mult sau egal cu 40% în comparație cu starea de pre-renovare</w:t>
      </w:r>
      <w:r w:rsidR="002E76D8">
        <w:rPr>
          <w:rFonts w:asciiTheme="minorHAnsi" w:hAnsiTheme="minorHAnsi" w:cstheme="minorHAnsi"/>
          <w:iCs/>
          <w:sz w:val="24"/>
        </w:rPr>
        <w:t>;</w:t>
      </w:r>
    </w:p>
    <w:bookmarkStart w:id="10" w:name="_Hlk134702573"/>
    <w:p w14:paraId="0271556A" w14:textId="4B18F975" w:rsidR="00AC225C" w:rsidRPr="00E3319B" w:rsidRDefault="00AC225C" w:rsidP="00AC225C">
      <w:pPr>
        <w:pStyle w:val="bullet"/>
        <w:numPr>
          <w:ilvl w:val="0"/>
          <w:numId w:val="0"/>
        </w:numPr>
        <w:spacing w:before="0" w:after="0"/>
        <w:ind w:left="426"/>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bookmarkEnd w:id="10"/>
      <w:r w:rsidR="002E76D8">
        <w:rPr>
          <w:rFonts w:asciiTheme="minorHAnsi" w:hAnsiTheme="minorHAnsi" w:cstheme="minorHAnsi"/>
          <w:sz w:val="24"/>
        </w:rPr>
        <w:t xml:space="preserve"> </w:t>
      </w:r>
      <w:r w:rsidRPr="00E3319B">
        <w:rPr>
          <w:rFonts w:asciiTheme="minorHAnsi" w:hAnsiTheme="minorHAnsi" w:cstheme="minorHAnsi"/>
          <w:iCs/>
          <w:sz w:val="24"/>
        </w:rPr>
        <w:t>Intervențiile propuse pentru componentă (bloc) conduc la o reducere a consumului anual specific de energie finală pentru încălzire de cel puțin 50% față de consumul anual specific de energie pentru încălzire înainte de renovare</w:t>
      </w:r>
      <w:r w:rsidR="002E76D8">
        <w:rPr>
          <w:rFonts w:asciiTheme="minorHAnsi" w:hAnsiTheme="minorHAnsi" w:cstheme="minorHAnsi"/>
          <w:iCs/>
          <w:sz w:val="24"/>
        </w:rPr>
        <w:t>;</w:t>
      </w:r>
    </w:p>
    <w:p w14:paraId="501E9937" w14:textId="5D024693" w:rsidR="007E6F18" w:rsidRPr="00E3319B" w:rsidRDefault="00A07BB4" w:rsidP="00A07BB4">
      <w:pPr>
        <w:pStyle w:val="bullet"/>
        <w:numPr>
          <w:ilvl w:val="0"/>
          <w:numId w:val="0"/>
        </w:numPr>
        <w:spacing w:before="0" w:after="0"/>
        <w:ind w:left="644" w:hanging="218"/>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Proiectul nu vizează doar o unitate de clădire (o zonă/ o parte a clădirii, un etaj sau mai multe etaje din blocul de locuințe)</w:t>
      </w:r>
      <w:r w:rsidR="002E76D8">
        <w:rPr>
          <w:rFonts w:asciiTheme="minorHAnsi" w:hAnsiTheme="minorHAnsi" w:cstheme="minorHAnsi"/>
          <w:iCs/>
          <w:sz w:val="24"/>
        </w:rPr>
        <w:t>;</w:t>
      </w:r>
    </w:p>
    <w:p w14:paraId="45A465E1" w14:textId="14B85704" w:rsidR="00A07BB4" w:rsidRPr="00E3319B" w:rsidRDefault="00A07BB4" w:rsidP="00A07BB4">
      <w:pPr>
        <w:pStyle w:val="bullet"/>
        <w:numPr>
          <w:ilvl w:val="0"/>
          <w:numId w:val="0"/>
        </w:numPr>
        <w:spacing w:before="0" w:after="0"/>
        <w:ind w:left="644" w:hanging="218"/>
        <w:rPr>
          <w:rFonts w:asciiTheme="minorHAnsi" w:hAnsiTheme="minorHAnsi" w:cstheme="minorHAnsi"/>
          <w:b/>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Blocul de locuințe nu este clasat/ în curs de clasare ca monument istoric</w:t>
      </w:r>
      <w:r w:rsidR="002E76D8">
        <w:rPr>
          <w:rFonts w:asciiTheme="minorHAnsi" w:hAnsiTheme="minorHAnsi" w:cstheme="minorHAnsi"/>
          <w:iCs/>
          <w:sz w:val="24"/>
        </w:rPr>
        <w:t>;</w:t>
      </w:r>
    </w:p>
    <w:p w14:paraId="212252E0" w14:textId="4E96B130" w:rsidR="00A07BB4" w:rsidRPr="00E3319B" w:rsidRDefault="00A07BB4" w:rsidP="00A07BB4">
      <w:pPr>
        <w:pStyle w:val="bullet"/>
        <w:numPr>
          <w:ilvl w:val="0"/>
          <w:numId w:val="0"/>
        </w:numPr>
        <w:spacing w:before="0" w:after="0"/>
        <w:ind w:left="644" w:hanging="218"/>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Proiectul respectă principiile privind dezvoltarea durabilă, egalitatea de șanse, gen, nediscriminarea si accesibilitatea pentru persoanele cu dizabilităţi</w:t>
      </w:r>
      <w:r w:rsidR="004F2F4E">
        <w:rPr>
          <w:rFonts w:asciiTheme="minorHAnsi" w:hAnsiTheme="minorHAnsi" w:cstheme="minorHAnsi"/>
          <w:iCs/>
          <w:sz w:val="24"/>
        </w:rPr>
        <w:t>;</w:t>
      </w:r>
    </w:p>
    <w:p w14:paraId="4D93D541" w14:textId="6A4F4970" w:rsidR="00A07BB4" w:rsidRPr="00E3319B" w:rsidRDefault="00A07BB4" w:rsidP="00A07BB4">
      <w:pPr>
        <w:pStyle w:val="bullet"/>
        <w:numPr>
          <w:ilvl w:val="0"/>
          <w:numId w:val="0"/>
        </w:numPr>
        <w:spacing w:before="0" w:after="0"/>
        <w:ind w:left="644" w:hanging="218"/>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bCs/>
          <w:sz w:val="24"/>
        </w:rPr>
        <w:t>Proiectul integrează măsuri de adaptare la schimbările climatice și – dacă este cazul - măsuri de atenuare (compensare), respectând Orientările tehnice ale Comisiei Europene referitoare la imunizarea infrastructurii la schimbările climatice</w:t>
      </w:r>
      <w:r w:rsidR="002E76D8">
        <w:rPr>
          <w:rFonts w:asciiTheme="minorHAnsi" w:hAnsiTheme="minorHAnsi" w:cstheme="minorHAnsi"/>
          <w:bCs/>
          <w:sz w:val="24"/>
        </w:rPr>
        <w:t>;</w:t>
      </w:r>
    </w:p>
    <w:p w14:paraId="35DFFD2D" w14:textId="276421E9" w:rsidR="00A07BB4" w:rsidRDefault="00A07BB4" w:rsidP="00A07BB4">
      <w:pPr>
        <w:pStyle w:val="bullet"/>
        <w:numPr>
          <w:ilvl w:val="0"/>
          <w:numId w:val="0"/>
        </w:numPr>
        <w:spacing w:before="0" w:after="0"/>
        <w:ind w:left="644" w:hanging="218"/>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004F2F4E">
        <w:rPr>
          <w:rFonts w:asciiTheme="minorHAnsi" w:hAnsiTheme="minorHAnsi" w:cstheme="minorHAnsi"/>
          <w:sz w:val="24"/>
        </w:rPr>
        <w:t xml:space="preserve">  </w:t>
      </w:r>
      <w:r w:rsidRPr="00E3319B">
        <w:rPr>
          <w:rFonts w:asciiTheme="minorHAnsi" w:hAnsiTheme="minorHAnsi" w:cstheme="minorHAnsi"/>
          <w:iCs/>
          <w:sz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67482B6" w14:textId="50D90CD9" w:rsidR="004B05DC" w:rsidRPr="00B77832" w:rsidRDefault="004B05DC" w:rsidP="00B77832">
      <w:pPr>
        <w:pStyle w:val="ListParagraph"/>
        <w:tabs>
          <w:tab w:val="left" w:pos="6717"/>
        </w:tabs>
        <w:suppressAutoHyphens w:val="0"/>
        <w:spacing w:before="120" w:after="120" w:line="240" w:lineRule="auto"/>
        <w:ind w:left="426"/>
        <w:jc w:val="both"/>
        <w:rPr>
          <w:szCs w:val="20"/>
        </w:rPr>
      </w:pPr>
      <w:r w:rsidRPr="00E3319B">
        <w:rPr>
          <w:rFonts w:cstheme="minorHAnsi"/>
          <w:sz w:val="24"/>
        </w:rPr>
        <w:fldChar w:fldCharType="begin">
          <w:ffData>
            <w:name w:val=""/>
            <w:enabled/>
            <w:calcOnExit w:val="0"/>
            <w:checkBox>
              <w:sizeAuto/>
              <w:default w:val="0"/>
            </w:checkBox>
          </w:ffData>
        </w:fldChar>
      </w:r>
      <w:r w:rsidRPr="00E3319B">
        <w:rPr>
          <w:rFonts w:cstheme="minorHAnsi"/>
          <w:sz w:val="24"/>
        </w:rPr>
        <w:instrText xml:space="preserve"> FORMCHECKBOX </w:instrText>
      </w:r>
      <w:r w:rsidR="00BD5F6D">
        <w:rPr>
          <w:rFonts w:cstheme="minorHAnsi"/>
          <w:sz w:val="24"/>
        </w:rPr>
      </w:r>
      <w:r w:rsidR="00BD5F6D">
        <w:rPr>
          <w:rFonts w:cstheme="minorHAnsi"/>
          <w:sz w:val="24"/>
        </w:rPr>
        <w:fldChar w:fldCharType="separate"/>
      </w:r>
      <w:r w:rsidRPr="00E3319B">
        <w:rPr>
          <w:rFonts w:cstheme="minorHAnsi"/>
          <w:sz w:val="24"/>
        </w:rPr>
        <w:fldChar w:fldCharType="end"/>
      </w:r>
      <w:r>
        <w:rPr>
          <w:rFonts w:cstheme="minorHAnsi"/>
          <w:sz w:val="24"/>
        </w:rPr>
        <w:t xml:space="preserve"> </w:t>
      </w:r>
      <w:r w:rsidRPr="004B05DC">
        <w:rPr>
          <w:rFonts w:cstheme="minorHAnsi"/>
          <w:sz w:val="24"/>
        </w:rPr>
        <w:t>Blocurile (componentele)</w:t>
      </w:r>
      <w:r w:rsidR="00443A71" w:rsidRPr="00443A71">
        <w:rPr>
          <w:rFonts w:ascii="Calibri" w:hAnsi="Calibri"/>
          <w:b/>
          <w:sz w:val="24"/>
          <w:szCs w:val="24"/>
        </w:rPr>
        <w:t xml:space="preserve"> </w:t>
      </w:r>
      <w:r w:rsidR="00443A71" w:rsidRPr="00443A71">
        <w:rPr>
          <w:rFonts w:ascii="Calibri" w:hAnsi="Calibri"/>
          <w:sz w:val="24"/>
          <w:szCs w:val="24"/>
        </w:rPr>
        <w:t>au lucrările finalizate din punct de vedere fizic înainte de anul 2000</w:t>
      </w:r>
      <w:r w:rsidRPr="00B77832">
        <w:rPr>
          <w:rFonts w:cstheme="minorHAnsi"/>
          <w:sz w:val="24"/>
        </w:rPr>
        <w:t>, conform &lt;</w:t>
      </w:r>
      <w:r w:rsidRPr="00B77832">
        <w:rPr>
          <w:rFonts w:cstheme="minorHAnsi"/>
          <w:i/>
          <w:sz w:val="24"/>
        </w:rPr>
        <w:t>indicarea documentului suport care certifica acest criteriu</w:t>
      </w:r>
      <w:r w:rsidRPr="00B77832">
        <w:rPr>
          <w:rFonts w:cstheme="minorHAnsi"/>
          <w:sz w:val="24"/>
        </w:rPr>
        <w:t>&gt;</w:t>
      </w:r>
      <w:r w:rsidR="00A90F85" w:rsidRPr="00B77832">
        <w:rPr>
          <w:rFonts w:cstheme="minorHAnsi"/>
          <w:sz w:val="24"/>
        </w:rPr>
        <w:t>.</w:t>
      </w:r>
      <w:r w:rsidRPr="00B77832">
        <w:rPr>
          <w:rFonts w:cstheme="minorHAnsi"/>
          <w:sz w:val="24"/>
        </w:rPr>
        <w:t xml:space="preserve"> </w:t>
      </w:r>
    </w:p>
    <w:p w14:paraId="4377ED81" w14:textId="77777777" w:rsidR="00A07BB4" w:rsidRPr="00E3319B" w:rsidRDefault="00A07BB4" w:rsidP="00095AA3">
      <w:pPr>
        <w:pStyle w:val="bullet"/>
        <w:numPr>
          <w:ilvl w:val="0"/>
          <w:numId w:val="0"/>
        </w:numPr>
        <w:spacing w:before="0" w:after="0"/>
        <w:rPr>
          <w:rFonts w:asciiTheme="minorHAnsi" w:hAnsiTheme="minorHAnsi" w:cstheme="minorHAnsi"/>
          <w:sz w:val="24"/>
        </w:rPr>
      </w:pPr>
    </w:p>
    <w:p w14:paraId="2A21A067" w14:textId="4D3FA02C" w:rsidR="00ED03BA" w:rsidRDefault="00ED03BA" w:rsidP="002B7CF4">
      <w:pPr>
        <w:pStyle w:val="ListParagraph"/>
        <w:numPr>
          <w:ilvl w:val="0"/>
          <w:numId w:val="3"/>
        </w:numPr>
        <w:spacing w:after="0" w:line="240" w:lineRule="auto"/>
        <w:jc w:val="both"/>
        <w:rPr>
          <w:rFonts w:cstheme="minorHAnsi"/>
          <w:b/>
          <w:bCs/>
          <w:iCs/>
          <w:sz w:val="24"/>
          <w:szCs w:val="24"/>
        </w:rPr>
      </w:pPr>
      <w:r w:rsidRPr="00E3319B">
        <w:rPr>
          <w:rFonts w:cstheme="minorHAnsi"/>
          <w:b/>
          <w:bCs/>
          <w:iCs/>
          <w:sz w:val="24"/>
          <w:szCs w:val="24"/>
        </w:rPr>
        <w:t>Organizația</w:t>
      </w:r>
      <w:r w:rsidR="002E76D8" w:rsidRPr="002E76D8">
        <w:rPr>
          <w:rFonts w:cstheme="minorHAnsi"/>
          <w:b/>
          <w:bCs/>
          <w:iCs/>
          <w:color w:val="000000" w:themeColor="text1"/>
          <w:sz w:val="24"/>
          <w:szCs w:val="24"/>
        </w:rPr>
        <w:t xml:space="preserve">/ </w:t>
      </w:r>
      <w:r w:rsidR="002E76D8" w:rsidRPr="00570576">
        <w:rPr>
          <w:rFonts w:cstheme="minorHAnsi"/>
          <w:b/>
          <w:bCs/>
          <w:iCs/>
          <w:sz w:val="24"/>
          <w:szCs w:val="24"/>
        </w:rPr>
        <w:t>reprezentantul legal</w:t>
      </w:r>
      <w:r w:rsidRPr="00E3319B">
        <w:rPr>
          <w:rFonts w:cstheme="minorHAnsi"/>
          <w:b/>
          <w:bCs/>
          <w:iCs/>
          <w:color w:val="C00000"/>
          <w:sz w:val="24"/>
          <w:szCs w:val="24"/>
        </w:rPr>
        <w:t xml:space="preserve"> </w:t>
      </w:r>
      <w:r w:rsidRPr="00E3319B">
        <w:rPr>
          <w:rFonts w:cstheme="minorHAnsi"/>
          <w:b/>
          <w:bCs/>
          <w:iCs/>
          <w:sz w:val="24"/>
          <w:szCs w:val="24"/>
        </w:rPr>
        <w:t>nu se află în niciuna din situațiile de excludere prevăzute de legislația aplicabilă</w:t>
      </w:r>
      <w:r w:rsidR="00050F15" w:rsidRPr="00E3319B">
        <w:rPr>
          <w:rFonts w:cstheme="minorHAnsi"/>
          <w:b/>
          <w:bCs/>
          <w:iCs/>
          <w:sz w:val="24"/>
          <w:szCs w:val="24"/>
        </w:rPr>
        <w:t>, respectiv Ghidul Solicitantului</w:t>
      </w:r>
      <w:r w:rsidRPr="00E3319B">
        <w:rPr>
          <w:rFonts w:cstheme="minorHAnsi"/>
          <w:b/>
          <w:bCs/>
          <w:iCs/>
          <w:sz w:val="24"/>
          <w:szCs w:val="24"/>
        </w:rPr>
        <w:t>:</w:t>
      </w:r>
    </w:p>
    <w:p w14:paraId="3C175D9C" w14:textId="77777777" w:rsidR="002E76D8" w:rsidRPr="002E76D8" w:rsidRDefault="002E76D8" w:rsidP="002E76D8">
      <w:pPr>
        <w:pStyle w:val="ListParagraph"/>
        <w:spacing w:after="0" w:line="240" w:lineRule="auto"/>
        <w:ind w:left="786"/>
        <w:jc w:val="both"/>
        <w:rPr>
          <w:rFonts w:cstheme="minorHAnsi"/>
          <w:b/>
          <w:bCs/>
          <w:iCs/>
          <w:sz w:val="24"/>
          <w:szCs w:val="24"/>
        </w:rPr>
      </w:pPr>
      <w:r w:rsidRPr="002E76D8">
        <w:rPr>
          <w:rFonts w:cstheme="minorHAnsi"/>
          <w:b/>
          <w:bCs/>
          <w:iCs/>
          <w:sz w:val="24"/>
          <w:szCs w:val="24"/>
        </w:rPr>
        <w:t>B.1 Organizația/Solicitantul de finanțare nu se află într-una din următoarele situații:</w:t>
      </w:r>
    </w:p>
    <w:p w14:paraId="1CF0A169" w14:textId="77777777" w:rsidR="002E76D8" w:rsidRPr="00E3319B" w:rsidRDefault="002E76D8" w:rsidP="002E76D8">
      <w:pPr>
        <w:pStyle w:val="ListParagraph"/>
        <w:spacing w:after="0" w:line="240" w:lineRule="auto"/>
        <w:ind w:left="786"/>
        <w:jc w:val="both"/>
        <w:rPr>
          <w:rFonts w:cstheme="minorHAnsi"/>
          <w:b/>
          <w:bCs/>
          <w:iCs/>
          <w:sz w:val="24"/>
          <w:szCs w:val="24"/>
        </w:rPr>
      </w:pPr>
    </w:p>
    <w:bookmarkStart w:id="11" w:name="_Hlk134623041"/>
    <w:p w14:paraId="051E0554" w14:textId="77777777" w:rsidR="0007749F" w:rsidRPr="00E3319B" w:rsidRDefault="00ED03BA" w:rsidP="0007749F">
      <w:pPr>
        <w:pStyle w:val="BodyText"/>
        <w:suppressAutoHyphens w:val="0"/>
        <w:spacing w:before="0" w:after="120"/>
        <w:ind w:left="993"/>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bookmarkEnd w:id="11"/>
      <w:r w:rsidRPr="00E3319B">
        <w:rPr>
          <w:rFonts w:asciiTheme="minorHAnsi" w:hAnsiTheme="minorHAnsi" w:cstheme="minorHAnsi"/>
          <w:sz w:val="24"/>
          <w:lang w:eastAsia="sk-SK"/>
        </w:rPr>
        <w:t xml:space="preserve"> </w:t>
      </w:r>
      <w:r w:rsidR="0007749F" w:rsidRPr="00E3319B">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28E343F9" w14:textId="5239A7AD" w:rsidR="00641058" w:rsidRDefault="0007749F" w:rsidP="00AB5CC0">
      <w:pPr>
        <w:pStyle w:val="BodyText"/>
        <w:suppressAutoHyphens w:val="0"/>
        <w:spacing w:before="0" w:after="120"/>
        <w:ind w:left="993"/>
        <w:jc w:val="both"/>
        <w:rPr>
          <w:rFonts w:asciiTheme="minorHAnsi" w:hAnsiTheme="minorHAnsi" w:cstheme="minorHAnsi"/>
          <w:sz w:val="24"/>
          <w:lang w:val="en-US"/>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facă obiectul unei proceduri legale pentru declararea sa într-una din situațiile de la punctul a</w:t>
      </w:r>
      <w:r w:rsidR="003E146F">
        <w:rPr>
          <w:rFonts w:asciiTheme="minorHAnsi" w:hAnsiTheme="minorHAnsi" w:cstheme="minorHAnsi"/>
          <w:sz w:val="24"/>
        </w:rPr>
        <w:t>nterior</w:t>
      </w:r>
      <w:r w:rsidRPr="00E3319B">
        <w:rPr>
          <w:rFonts w:asciiTheme="minorHAnsi" w:hAnsiTheme="minorHAnsi" w:cstheme="minorHAnsi"/>
          <w:sz w:val="24"/>
          <w:lang w:val="en-US"/>
        </w:rPr>
        <w:t>;</w:t>
      </w:r>
    </w:p>
    <w:p w14:paraId="08E27D3B" w14:textId="31CEB61A" w:rsidR="007A66BE" w:rsidRPr="00E3319B" w:rsidRDefault="007A66BE" w:rsidP="00B77832">
      <w:pPr>
        <w:pStyle w:val="BodyText"/>
        <w:suppressAutoHyphens w:val="0"/>
        <w:spacing w:after="0"/>
        <w:ind w:left="993"/>
        <w:jc w:val="both"/>
        <w:rPr>
          <w:rFonts w:asciiTheme="minorHAnsi" w:hAnsiTheme="minorHAnsi" w:cstheme="minorHAnsi"/>
          <w:sz w:val="24"/>
          <w:lang w:val="en-US"/>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lang w:eastAsia="sk-SK"/>
        </w:rPr>
        <w:t xml:space="preserve"> </w:t>
      </w:r>
      <w:r w:rsidRPr="007A66BE">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7BD3E039" w14:textId="38BDD685" w:rsidR="00AB5CC0" w:rsidRDefault="0007749F" w:rsidP="00AB5CC0">
      <w:pPr>
        <w:pStyle w:val="BodyText"/>
        <w:suppressAutoHyphens w:val="0"/>
        <w:spacing w:before="0" w:after="120"/>
        <w:ind w:left="993"/>
        <w:jc w:val="both"/>
        <w:rPr>
          <w:rFonts w:asciiTheme="minorHAnsi" w:hAnsiTheme="minorHAnsi" w:cstheme="minorHAnsi"/>
          <w:sz w:val="24"/>
        </w:rPr>
      </w:pPr>
      <w:r w:rsidRPr="00E3319B">
        <w:rPr>
          <w:rFonts w:asciiTheme="minorHAnsi" w:hAnsiTheme="minorHAnsi" w:cstheme="minorHAnsi"/>
          <w:sz w:val="24"/>
        </w:rPr>
        <w:lastRenderedPageBreak/>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7A66BE">
        <w:rPr>
          <w:rFonts w:asciiTheme="minorHAnsi" w:hAnsiTheme="minorHAnsi" w:cstheme="minorHAnsi"/>
          <w:sz w:val="24"/>
        </w:rPr>
        <w:t>;</w:t>
      </w:r>
    </w:p>
    <w:p w14:paraId="65DB6DF4" w14:textId="77777777" w:rsidR="007A66BE" w:rsidRPr="00E3319B" w:rsidRDefault="007A66BE" w:rsidP="00AB5CC0">
      <w:pPr>
        <w:pStyle w:val="BodyText"/>
        <w:suppressAutoHyphens w:val="0"/>
        <w:spacing w:before="0" w:after="120"/>
        <w:ind w:left="993"/>
        <w:jc w:val="both"/>
        <w:rPr>
          <w:rFonts w:asciiTheme="minorHAnsi" w:hAnsiTheme="minorHAnsi" w:cstheme="minorHAnsi"/>
          <w:sz w:val="24"/>
        </w:rPr>
      </w:pPr>
    </w:p>
    <w:p w14:paraId="76FFD8AC" w14:textId="699341F8" w:rsidR="0007749F" w:rsidRPr="00E3319B" w:rsidRDefault="00330157" w:rsidP="00E94725">
      <w:pPr>
        <w:pStyle w:val="BodyText"/>
        <w:suppressAutoHyphens w:val="0"/>
        <w:spacing w:before="0" w:after="120"/>
        <w:jc w:val="both"/>
        <w:rPr>
          <w:rFonts w:asciiTheme="minorHAnsi" w:hAnsiTheme="minorHAnsi" w:cstheme="minorHAnsi"/>
          <w:b/>
          <w:sz w:val="24"/>
        </w:rPr>
      </w:pPr>
      <w:r>
        <w:rPr>
          <w:rFonts w:asciiTheme="minorHAnsi" w:hAnsiTheme="minorHAnsi" w:cstheme="minorHAnsi"/>
          <w:b/>
          <w:sz w:val="24"/>
        </w:rPr>
        <w:t xml:space="preserve">B.2. </w:t>
      </w:r>
      <w:r w:rsidR="0007749F" w:rsidRPr="00E3319B">
        <w:rPr>
          <w:rFonts w:asciiTheme="minorHAnsi" w:hAnsiTheme="minorHAnsi" w:cstheme="minorHAnsi"/>
          <w:b/>
          <w:sz w:val="24"/>
        </w:rPr>
        <w:t>Reprezentantul</w:t>
      </w:r>
      <w:r w:rsidR="0007749F" w:rsidRPr="00E3319B">
        <w:rPr>
          <w:rFonts w:asciiTheme="minorHAnsi" w:hAnsiTheme="minorHAnsi" w:cstheme="minorHAnsi"/>
          <w:b/>
          <w:color w:val="C00000"/>
          <w:sz w:val="24"/>
        </w:rPr>
        <w:t xml:space="preserve">  </w:t>
      </w:r>
      <w:r w:rsidR="007C69E1" w:rsidRPr="00E3319B">
        <w:rPr>
          <w:rFonts w:asciiTheme="minorHAnsi" w:hAnsiTheme="minorHAnsi" w:cstheme="minorHAnsi"/>
          <w:b/>
          <w:color w:val="000000" w:themeColor="text1"/>
          <w:sz w:val="24"/>
        </w:rPr>
        <w:t>legal</w:t>
      </w:r>
      <w:r>
        <w:rPr>
          <w:rFonts w:asciiTheme="minorHAnsi" w:hAnsiTheme="minorHAnsi" w:cstheme="minorHAnsi"/>
          <w:b/>
          <w:color w:val="000000" w:themeColor="text1"/>
          <w:sz w:val="24"/>
        </w:rPr>
        <w:t xml:space="preserve"> </w:t>
      </w:r>
      <w:r>
        <w:rPr>
          <w:rFonts w:asciiTheme="minorHAnsi" w:hAnsiTheme="minorHAnsi" w:cstheme="minorHAnsi"/>
          <w:b/>
          <w:sz w:val="24"/>
          <w:lang w:eastAsia="sk-SK"/>
        </w:rPr>
        <w:t>care își exercită atribuțiile de drept, pe perioada procesului de evaluare,</w:t>
      </w:r>
      <w:r w:rsidRPr="00407007">
        <w:rPr>
          <w:rFonts w:ascii="Calibri" w:hAnsi="Calibri" w:cs="Calibri"/>
          <w:b/>
          <w:bCs/>
          <w:sz w:val="24"/>
          <w:lang w:eastAsia="sk-SK"/>
        </w:rPr>
        <w:t xml:space="preserve"> </w:t>
      </w:r>
      <w:r w:rsidR="0007749F" w:rsidRPr="00E3319B">
        <w:rPr>
          <w:rFonts w:asciiTheme="minorHAnsi" w:hAnsiTheme="minorHAnsi" w:cstheme="minorHAnsi"/>
          <w:b/>
          <w:sz w:val="24"/>
        </w:rPr>
        <w:t>nu se află în niciuna din situațiile de excludere prevăzute de legislația aplicabilă, respectiv  Ghidul Solicitantului:</w:t>
      </w:r>
    </w:p>
    <w:p w14:paraId="5BE4FBCB" w14:textId="739EF6D8" w:rsidR="00AB5CC0" w:rsidRPr="00E3319B" w:rsidRDefault="00AB5CC0" w:rsidP="00AB5CC0">
      <w:pPr>
        <w:pStyle w:val="BodyText"/>
        <w:suppressAutoHyphens w:val="0"/>
        <w:spacing w:after="120"/>
        <w:ind w:left="1134"/>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fie subiectul unui conflict de interese definit în conformitate cu prevederile naţionale</w:t>
      </w:r>
      <w:r w:rsidRPr="00E3319B">
        <w:rPr>
          <w:rFonts w:asciiTheme="minorHAnsi" w:hAnsiTheme="minorHAnsi" w:cstheme="minorHAnsi"/>
          <w:sz w:val="24"/>
          <w:lang w:val="en-US"/>
        </w:rPr>
        <w:t>/</w:t>
      </w:r>
      <w:proofErr w:type="spellStart"/>
      <w:r w:rsidRPr="00E3319B">
        <w:rPr>
          <w:rFonts w:asciiTheme="minorHAnsi" w:hAnsiTheme="minorHAnsi" w:cstheme="minorHAnsi"/>
          <w:sz w:val="24"/>
          <w:lang w:val="en-US"/>
        </w:rPr>
        <w:t>comunitare</w:t>
      </w:r>
      <w:proofErr w:type="spellEnd"/>
      <w:r w:rsidRPr="00E3319B">
        <w:rPr>
          <w:rFonts w:asciiTheme="minorHAnsi" w:hAnsiTheme="minorHAnsi" w:cstheme="minorHAnsi"/>
          <w:sz w:val="24"/>
          <w:lang w:val="en-US"/>
        </w:rPr>
        <w:t xml:space="preserve"> </w:t>
      </w:r>
      <w:r w:rsidRPr="00E3319B">
        <w:rPr>
          <w:rFonts w:asciiTheme="minorHAnsi" w:hAnsiTheme="minorHAnsi" w:cstheme="minorHAnsi"/>
          <w:sz w:val="24"/>
        </w:rPr>
        <w:t xml:space="preserve">în vigoare sau să se afle într-o situaţie care are sau poate avea ca efect compromiterea obiectivității și imparțialității procesului de evaluare selecție, contractare și implementare a proiectului.  </w:t>
      </w:r>
    </w:p>
    <w:p w14:paraId="7A9C7196" w14:textId="061E9B5A" w:rsidR="00AB5CC0" w:rsidRPr="00E3319B" w:rsidRDefault="00AB5CC0" w:rsidP="00AB5CC0">
      <w:pPr>
        <w:pStyle w:val="BodyText"/>
        <w:suppressAutoHyphens w:val="0"/>
        <w:spacing w:after="120"/>
        <w:ind w:left="1134"/>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3E75CD" w:rsidRPr="00701339">
        <w:rPr>
          <w:rFonts w:asciiTheme="minorHAnsi" w:hAnsiTheme="minorHAnsi" w:cstheme="minorHAnsi"/>
          <w:sz w:val="24"/>
          <w:lang w:eastAsia="sk-SK"/>
        </w:rPr>
        <w:t>să</w:t>
      </w:r>
      <w:r w:rsidRPr="00E3319B">
        <w:rPr>
          <w:rFonts w:asciiTheme="minorHAnsi" w:hAnsiTheme="minorHAnsi" w:cstheme="minorHAnsi"/>
          <w:sz w:val="24"/>
        </w:rPr>
        <w:t xml:space="preserve"> se afle în situația de a induce grav în eroare Autoritatea de Management, sau comisiile de evaluare şi selecţie, prin furnizarea de informaţii incorecte  în cadrul prezentului apel de proiecte sau a altor apeluri de proiecte derulate în cadrul PR</w:t>
      </w:r>
      <w:r w:rsidR="003E75CD" w:rsidRPr="003E75CD">
        <w:rPr>
          <w:rFonts w:asciiTheme="minorHAnsi" w:hAnsiTheme="minorHAnsi" w:cstheme="minorHAnsi"/>
          <w:sz w:val="24"/>
          <w:lang w:eastAsia="sk-SK"/>
        </w:rPr>
        <w:t xml:space="preserve"> </w:t>
      </w:r>
      <w:r w:rsidR="003E75CD" w:rsidRPr="00701339">
        <w:rPr>
          <w:rFonts w:asciiTheme="minorHAnsi" w:hAnsiTheme="minorHAnsi" w:cstheme="minorHAnsi"/>
          <w:sz w:val="24"/>
          <w:lang w:eastAsia="sk-SK"/>
        </w:rPr>
        <w:t>Sud-Est 2021-2021;</w:t>
      </w:r>
    </w:p>
    <w:p w14:paraId="5EBE7556" w14:textId="018CB5A6" w:rsidR="00AB5CC0" w:rsidRPr="00E3319B" w:rsidRDefault="00AB5CC0" w:rsidP="00553855">
      <w:pPr>
        <w:pStyle w:val="bullet"/>
        <w:numPr>
          <w:ilvl w:val="0"/>
          <w:numId w:val="0"/>
        </w:numPr>
        <w:spacing w:before="0" w:after="0"/>
        <w:ind w:left="1134"/>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se afle în situația de a încerca/de a fi încercat să obţină informaţii confidenţiale sau să influenţeze comisiile de evaluare şi selecţie sau Autoritatea de Management</w:t>
      </w:r>
      <w:r w:rsidR="009939FA" w:rsidRPr="00E3319B">
        <w:rPr>
          <w:rFonts w:asciiTheme="minorHAnsi" w:hAnsiTheme="minorHAnsi" w:cstheme="minorHAnsi"/>
          <w:sz w:val="24"/>
        </w:rPr>
        <w:t xml:space="preserve"> </w:t>
      </w:r>
      <w:r w:rsidRPr="00E3319B">
        <w:rPr>
          <w:rFonts w:asciiTheme="minorHAnsi" w:hAnsiTheme="minorHAnsi" w:cstheme="minorHAnsi"/>
          <w:sz w:val="24"/>
        </w:rPr>
        <w:t>pe parcursul procesului de evaluare a prezentului apel de proiecte sau a altor apeluri de proiecte derulate în cadrul PR.</w:t>
      </w:r>
      <w:r w:rsidR="003E75CD" w:rsidRPr="003E75CD">
        <w:rPr>
          <w:rFonts w:asciiTheme="minorHAnsi" w:hAnsiTheme="minorHAnsi" w:cstheme="minorHAnsi"/>
          <w:sz w:val="24"/>
          <w:lang w:eastAsia="sk-SK"/>
        </w:rPr>
        <w:t xml:space="preserve"> </w:t>
      </w:r>
      <w:r w:rsidR="003E75CD" w:rsidRPr="00701339">
        <w:rPr>
          <w:rFonts w:asciiTheme="minorHAnsi" w:hAnsiTheme="minorHAnsi" w:cstheme="minorHAnsi"/>
          <w:sz w:val="24"/>
          <w:lang w:eastAsia="sk-SK"/>
        </w:rPr>
        <w:t>Sud-Est 2021-2021;</w:t>
      </w:r>
    </w:p>
    <w:p w14:paraId="19D50AFA" w14:textId="622CD20B" w:rsidR="00553855" w:rsidRPr="00E3319B" w:rsidRDefault="00AB5CC0" w:rsidP="00B77832">
      <w:pPr>
        <w:pStyle w:val="BodyText"/>
        <w:suppressAutoHyphens w:val="0"/>
        <w:spacing w:after="120"/>
        <w:ind w:left="1134"/>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fi suferit condamnări definitive în cauze referitoare la obţinerea şi utilizarea fondurilor europene şi/sau a fondurilor publice naţionale aferente acestora.</w:t>
      </w:r>
    </w:p>
    <w:p w14:paraId="13985A5C" w14:textId="77777777" w:rsidR="00553855" w:rsidRDefault="00553855" w:rsidP="00E94725">
      <w:pPr>
        <w:pStyle w:val="bullet"/>
        <w:numPr>
          <w:ilvl w:val="0"/>
          <w:numId w:val="0"/>
        </w:numPr>
        <w:spacing w:before="0" w:after="0"/>
        <w:rPr>
          <w:rFonts w:asciiTheme="minorHAnsi" w:hAnsiTheme="minorHAnsi" w:cstheme="minorHAnsi"/>
          <w:b/>
          <w:iCs/>
          <w:sz w:val="24"/>
          <w:lang w:eastAsia="sk-SK"/>
        </w:rPr>
      </w:pPr>
      <w:r>
        <w:rPr>
          <w:rFonts w:asciiTheme="minorHAnsi" w:hAnsiTheme="minorHAnsi" w:cstheme="minorHAnsi"/>
          <w:b/>
          <w:iCs/>
          <w:sz w:val="24"/>
          <w:lang w:eastAsia="sk-SK"/>
        </w:rPr>
        <w:t>B.3 Solicitantul trebuie să se regăsească în următoarele situații</w:t>
      </w:r>
      <w:r>
        <w:rPr>
          <w:rFonts w:asciiTheme="minorHAnsi" w:hAnsiTheme="minorHAnsi" w:cstheme="minorHAnsi"/>
          <w:b/>
          <w:iCs/>
          <w:sz w:val="24"/>
          <w:lang w:eastAsia="sk-SK"/>
        </w:rPr>
        <w:sym w:font="Symbol" w:char="F03A"/>
      </w:r>
    </w:p>
    <w:p w14:paraId="56CF3F61" w14:textId="77777777" w:rsidR="00553855" w:rsidRPr="00694D40" w:rsidRDefault="00553855" w:rsidP="00553855">
      <w:pPr>
        <w:pStyle w:val="bullet"/>
        <w:numPr>
          <w:ilvl w:val="0"/>
          <w:numId w:val="0"/>
        </w:numPr>
        <w:spacing w:before="0" w:after="0"/>
        <w:ind w:left="1134"/>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iCs/>
          <w:sz w:val="24"/>
          <w:lang w:eastAsia="sk-SK"/>
        </w:rPr>
        <w:t>în cazul solicitantului pentru care au fost stabilite debite în sarcina sa ca urmare a măsurilor legale întreprinse de autoritatea de management, acesta va putea încheia</w:t>
      </w:r>
      <w:r w:rsidRPr="00694D40">
        <w:rPr>
          <w:rFonts w:asciiTheme="minorHAnsi" w:hAnsiTheme="minorHAnsi" w:cstheme="minorHAnsi"/>
          <w:iCs/>
          <w:sz w:val="24"/>
          <w:lang w:eastAsia="sk-SK"/>
        </w:rPr>
        <w:t xml:space="preserve"> contractul de finanţare în următoarele situaţii:</w:t>
      </w:r>
    </w:p>
    <w:p w14:paraId="67BF62C6" w14:textId="5266FC25" w:rsidR="00553855" w:rsidRDefault="00553855" w:rsidP="00553855">
      <w:pPr>
        <w:pStyle w:val="bullet"/>
        <w:numPr>
          <w:ilvl w:val="0"/>
          <w:numId w:val="22"/>
        </w:numPr>
        <w:spacing w:before="0" w:after="0"/>
        <w:ind w:firstLine="480"/>
        <w:rPr>
          <w:rFonts w:asciiTheme="minorHAnsi" w:hAnsiTheme="minorHAnsi" w:cstheme="minorHAnsi"/>
          <w:iCs/>
          <w:sz w:val="24"/>
          <w:lang w:eastAsia="sk-SK"/>
        </w:rPr>
      </w:pPr>
      <w:r w:rsidRPr="00570576">
        <w:rPr>
          <w:rFonts w:asciiTheme="minorHAnsi" w:hAnsiTheme="minorHAnsi" w:cstheme="minorHAnsi"/>
          <w:iCs/>
          <w:sz w:val="24"/>
          <w:lang w:eastAsia="sk-SK"/>
        </w:rPr>
        <w:t>recunoaşte debitul stabilit în sarcina sa de autoritatea de management pentru PR Sud-Est şi îl achită integral, ataşând dovezi în acest sens, cu excepția proiectelor aflate în implementare, pentru</w:t>
      </w:r>
      <w:r>
        <w:rPr>
          <w:rFonts w:asciiTheme="minorHAnsi" w:hAnsiTheme="minorHAnsi" w:cstheme="minorHAnsi"/>
          <w:iCs/>
          <w:sz w:val="24"/>
          <w:lang w:eastAsia="sk-SK"/>
        </w:rPr>
        <w:t xml:space="preserve"> </w:t>
      </w:r>
      <w:r w:rsidRPr="00DD1158">
        <w:rPr>
          <w:rFonts w:asciiTheme="minorHAnsi" w:hAnsiTheme="minorHAnsi" w:cstheme="minorHAnsi"/>
          <w:iCs/>
          <w:sz w:val="24"/>
          <w:lang w:eastAsia="sk-SK"/>
        </w:rPr>
        <w:t>care recunoaşte debitul stabilit şi îl achită integral sau îşi exprimă acordul cu privire la stingerea</w:t>
      </w:r>
      <w:r>
        <w:rPr>
          <w:rFonts w:asciiTheme="minorHAnsi" w:hAnsiTheme="minorHAnsi" w:cstheme="minorHAnsi"/>
          <w:iCs/>
          <w:sz w:val="24"/>
          <w:lang w:eastAsia="sk-SK"/>
        </w:rPr>
        <w:t xml:space="preserve"> </w:t>
      </w:r>
      <w:r w:rsidRPr="00DD1158">
        <w:rPr>
          <w:rFonts w:asciiTheme="minorHAnsi" w:hAnsiTheme="minorHAnsi" w:cstheme="minorHAnsi"/>
          <w:iCs/>
          <w:sz w:val="24"/>
          <w:lang w:eastAsia="sk-SK"/>
        </w:rPr>
        <w:t>acestuia din valoarea cererilor de rambursare ulterioare, aferente proiectului în cadrul căruia a fost</w:t>
      </w:r>
      <w:r>
        <w:rPr>
          <w:rFonts w:asciiTheme="minorHAnsi" w:hAnsiTheme="minorHAnsi" w:cstheme="minorHAnsi"/>
          <w:iCs/>
          <w:sz w:val="24"/>
          <w:lang w:eastAsia="sk-SK"/>
        </w:rPr>
        <w:t xml:space="preserve"> </w:t>
      </w:r>
      <w:r w:rsidRPr="00DD1158">
        <w:rPr>
          <w:rFonts w:asciiTheme="minorHAnsi" w:hAnsiTheme="minorHAnsi" w:cstheme="minorHAnsi"/>
          <w:iCs/>
          <w:sz w:val="24"/>
          <w:lang w:eastAsia="sk-SK"/>
        </w:rPr>
        <w:t>constatat;</w:t>
      </w:r>
    </w:p>
    <w:p w14:paraId="1343A67D" w14:textId="77777777" w:rsidR="00553855" w:rsidRPr="00694D40" w:rsidRDefault="00553855" w:rsidP="00553855">
      <w:pPr>
        <w:pStyle w:val="bullet"/>
        <w:numPr>
          <w:ilvl w:val="0"/>
          <w:numId w:val="22"/>
        </w:numPr>
        <w:spacing w:before="0" w:after="0"/>
        <w:ind w:firstLine="480"/>
        <w:rPr>
          <w:rFonts w:asciiTheme="minorHAnsi" w:hAnsiTheme="minorHAnsi" w:cstheme="minorHAnsi"/>
          <w:iCs/>
          <w:sz w:val="24"/>
          <w:lang w:eastAsia="sk-SK"/>
        </w:rPr>
      </w:pPr>
      <w:r w:rsidRPr="00DD1158">
        <w:rPr>
          <w:rFonts w:asciiTheme="minorHAnsi" w:hAnsiTheme="minorHAnsi" w:cstheme="minorHAnsi"/>
          <w:iCs/>
          <w:sz w:val="24"/>
          <w:lang w:eastAsia="sk-SK"/>
        </w:rPr>
        <w:t>a contestat în instanţă notificările/procesele verbale/notele de constatare a unor debite și prin decizie a instanțelor de judecată acestea au fost suspendate de la executare, anexând dovezi în acest sens</w:t>
      </w:r>
      <w:r>
        <w:rPr>
          <w:rFonts w:asciiTheme="minorHAnsi" w:hAnsiTheme="minorHAnsi" w:cstheme="minorHAnsi"/>
          <w:iCs/>
          <w:sz w:val="24"/>
          <w:lang w:eastAsia="sk-SK"/>
        </w:rPr>
        <w:t>;</w:t>
      </w:r>
    </w:p>
    <w:p w14:paraId="2A03C2B4" w14:textId="77777777" w:rsidR="00553855" w:rsidRDefault="00553855" w:rsidP="00553855">
      <w:pPr>
        <w:pStyle w:val="bullet"/>
        <w:numPr>
          <w:ilvl w:val="0"/>
          <w:numId w:val="0"/>
        </w:numPr>
        <w:spacing w:before="0" w:after="0"/>
        <w:ind w:left="993"/>
        <w:rPr>
          <w:rFonts w:asciiTheme="minorHAnsi" w:hAnsiTheme="minorHAnsi" w:cstheme="minorHAnsi"/>
          <w:iCs/>
          <w:sz w:val="24"/>
          <w:lang w:eastAsia="sk-SK"/>
        </w:rPr>
      </w:pPr>
    </w:p>
    <w:p w14:paraId="5FD0C75A" w14:textId="77777777" w:rsidR="00553855" w:rsidRPr="00694D40" w:rsidRDefault="00553855" w:rsidP="00AF21B7">
      <w:pPr>
        <w:pStyle w:val="bullet"/>
        <w:numPr>
          <w:ilvl w:val="0"/>
          <w:numId w:val="0"/>
        </w:numPr>
        <w:spacing w:after="0"/>
        <w:ind w:left="1134"/>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694D40">
        <w:rPr>
          <w:rFonts w:asciiTheme="minorHAnsi" w:hAnsiTheme="minorHAnsi" w:cstheme="minorHAnsi"/>
          <w:iCs/>
          <w:sz w:val="24"/>
          <w:lang w:eastAsia="sk-SK"/>
        </w:rPr>
        <w:t>să fi achitat obligaţiile de plată nete către bugetul de stat și respectiv bugetul local în ultimul an calendaristic</w:t>
      </w:r>
      <w:r>
        <w:rPr>
          <w:rFonts w:asciiTheme="minorHAnsi" w:hAnsiTheme="minorHAnsi" w:cstheme="minorHAnsi"/>
          <w:iCs/>
          <w:sz w:val="24"/>
          <w:lang w:eastAsia="sk-SK"/>
        </w:rPr>
        <w:t>;</w:t>
      </w:r>
    </w:p>
    <w:p w14:paraId="677C9ED6" w14:textId="77777777" w:rsidR="00553855" w:rsidRPr="00694D40" w:rsidRDefault="00553855" w:rsidP="00AF21B7">
      <w:pPr>
        <w:pStyle w:val="bullet"/>
        <w:numPr>
          <w:ilvl w:val="0"/>
          <w:numId w:val="0"/>
        </w:numPr>
        <w:spacing w:after="0"/>
        <w:ind w:left="1134"/>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BD5F6D">
        <w:rPr>
          <w:rFonts w:asciiTheme="minorHAnsi" w:hAnsiTheme="minorHAnsi" w:cstheme="minorHAnsi"/>
          <w:sz w:val="24"/>
        </w:rPr>
      </w:r>
      <w:r w:rsidR="00BD5F6D">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694D40">
        <w:rPr>
          <w:rFonts w:asciiTheme="minorHAnsi" w:hAnsiTheme="minorHAnsi" w:cstheme="minorHAnsi"/>
          <w:iCs/>
          <w:sz w:val="24"/>
          <w:lang w:eastAsia="sk-SK"/>
        </w:rPr>
        <w:t>deține dreptul legal de a desfășura activitățile prevăzute în cadrul proiectului.</w:t>
      </w:r>
    </w:p>
    <w:p w14:paraId="225F0240" w14:textId="25A62A23" w:rsidR="00ED03BA" w:rsidRDefault="00ED03BA" w:rsidP="00AB5CC0">
      <w:pPr>
        <w:pStyle w:val="bullet"/>
        <w:numPr>
          <w:ilvl w:val="0"/>
          <w:numId w:val="0"/>
        </w:numPr>
        <w:spacing w:before="0" w:after="0"/>
        <w:rPr>
          <w:rFonts w:asciiTheme="minorHAnsi" w:hAnsiTheme="minorHAnsi" w:cstheme="minorHAnsi"/>
          <w:color w:val="00B050"/>
          <w:sz w:val="24"/>
        </w:rPr>
      </w:pPr>
    </w:p>
    <w:p w14:paraId="760AB395" w14:textId="77777777" w:rsidR="00553855" w:rsidRPr="00E3319B" w:rsidRDefault="00553855" w:rsidP="00AB5CC0">
      <w:pPr>
        <w:pStyle w:val="bullet"/>
        <w:numPr>
          <w:ilvl w:val="0"/>
          <w:numId w:val="0"/>
        </w:numPr>
        <w:spacing w:before="0" w:after="0"/>
        <w:rPr>
          <w:rFonts w:asciiTheme="minorHAnsi" w:hAnsiTheme="minorHAnsi" w:cstheme="minorHAnsi"/>
          <w:color w:val="00B050"/>
          <w:sz w:val="24"/>
        </w:rPr>
      </w:pPr>
    </w:p>
    <w:p w14:paraId="71A5DCCF" w14:textId="77777777" w:rsidR="00733F81" w:rsidRPr="00E3319B" w:rsidRDefault="002F6292" w:rsidP="00733F81">
      <w:pPr>
        <w:pStyle w:val="ListParagraph"/>
        <w:numPr>
          <w:ilvl w:val="0"/>
          <w:numId w:val="3"/>
        </w:numPr>
        <w:spacing w:after="0" w:line="240" w:lineRule="auto"/>
        <w:jc w:val="both"/>
        <w:rPr>
          <w:rFonts w:cstheme="minorHAnsi"/>
          <w:b/>
          <w:bCs/>
          <w:iCs/>
          <w:sz w:val="24"/>
          <w:szCs w:val="24"/>
        </w:rPr>
      </w:pPr>
      <w:r w:rsidRPr="00E3319B">
        <w:rPr>
          <w:rFonts w:cstheme="minorHAnsi"/>
          <w:b/>
          <w:bCs/>
          <w:iCs/>
          <w:sz w:val="24"/>
          <w:szCs w:val="24"/>
        </w:rPr>
        <w:t>Mă angajez ca organizația</w:t>
      </w:r>
      <w:r w:rsidR="00F849A4" w:rsidRPr="00E3319B">
        <w:rPr>
          <w:rFonts w:cstheme="minorHAnsi"/>
          <w:b/>
          <w:bCs/>
          <w:iCs/>
          <w:sz w:val="24"/>
          <w:szCs w:val="24"/>
        </w:rPr>
        <w:t xml:space="preserve"> </w:t>
      </w:r>
      <w:r w:rsidR="00DD26FF" w:rsidRPr="00E3319B">
        <w:rPr>
          <w:rFonts w:cstheme="minorHAnsi"/>
          <w:iCs/>
          <w:sz w:val="24"/>
          <w:szCs w:val="24"/>
        </w:rPr>
        <w:t>pe care o reprezint</w:t>
      </w:r>
      <w:r w:rsidRPr="00E3319B">
        <w:rPr>
          <w:rFonts w:cstheme="minorHAnsi"/>
          <w:b/>
          <w:bCs/>
          <w:iCs/>
          <w:sz w:val="24"/>
          <w:szCs w:val="24"/>
        </w:rPr>
        <w:t>:</w:t>
      </w:r>
    </w:p>
    <w:p w14:paraId="31499C5E" w14:textId="0AEF392B" w:rsidR="00D61D10" w:rsidRPr="00E3319B" w:rsidRDefault="00D61D10" w:rsidP="00E94725">
      <w:pPr>
        <w:pStyle w:val="ListParagraph"/>
        <w:spacing w:after="0" w:line="240" w:lineRule="auto"/>
        <w:ind w:left="786"/>
        <w:jc w:val="both"/>
        <w:rPr>
          <w:rFonts w:cstheme="minorHAnsi"/>
          <w:b/>
          <w:bCs/>
          <w:iCs/>
          <w:sz w:val="24"/>
          <w:szCs w:val="24"/>
        </w:rPr>
      </w:pPr>
      <w:r w:rsidRPr="00E3319B">
        <w:rPr>
          <w:rFonts w:cstheme="minorHAnsi"/>
          <w:sz w:val="24"/>
          <w:szCs w:val="24"/>
        </w:rPr>
        <w:lastRenderedPageBreak/>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BD5F6D">
        <w:rPr>
          <w:rFonts w:cstheme="minorHAnsi"/>
          <w:sz w:val="24"/>
          <w:szCs w:val="24"/>
        </w:rPr>
      </w:r>
      <w:r w:rsidR="00BD5F6D">
        <w:rPr>
          <w:rFonts w:cstheme="minorHAnsi"/>
          <w:sz w:val="24"/>
          <w:szCs w:val="24"/>
        </w:rPr>
        <w:fldChar w:fldCharType="separate"/>
      </w:r>
      <w:r w:rsidRPr="00E3319B">
        <w:rPr>
          <w:rFonts w:cstheme="minorHAnsi"/>
          <w:sz w:val="24"/>
          <w:szCs w:val="24"/>
        </w:rPr>
        <w:fldChar w:fldCharType="end"/>
      </w:r>
      <w:r w:rsidRPr="00E3319B">
        <w:rPr>
          <w:rFonts w:cstheme="minorHAnsi"/>
          <w:sz w:val="24"/>
          <w:szCs w:val="24"/>
        </w:rPr>
        <w:t xml:space="preserve"> </w:t>
      </w:r>
      <w:r w:rsidRPr="00E3319B">
        <w:rPr>
          <w:rFonts w:cstheme="minorHAnsi"/>
          <w:i/>
          <w:sz w:val="24"/>
          <w:szCs w:val="24"/>
        </w:rPr>
        <w:t>Să nu utilizez</w:t>
      </w:r>
      <w:r w:rsidR="00193DF2" w:rsidRPr="00E3319B">
        <w:rPr>
          <w:rFonts w:cstheme="minorHAnsi"/>
          <w:i/>
          <w:sz w:val="24"/>
          <w:szCs w:val="24"/>
        </w:rPr>
        <w:t>e</w:t>
      </w:r>
      <w:r w:rsidRPr="00E3319B">
        <w:rPr>
          <w:rFonts w:cstheme="minorHAnsi"/>
          <w:i/>
          <w:sz w:val="24"/>
          <w:szCs w:val="24"/>
        </w:rPr>
        <w:t xml:space="preserve"> sprijinul primit pentru finanțarea de intervenții excluse din domeniul de aplicare al </w:t>
      </w:r>
      <w:r w:rsidR="008C4CEC" w:rsidRPr="00E3319B">
        <w:rPr>
          <w:rFonts w:cstheme="minorHAnsi"/>
          <w:i/>
          <w:sz w:val="24"/>
          <w:szCs w:val="24"/>
        </w:rPr>
        <w:t>FEDR</w:t>
      </w:r>
      <w:r w:rsidRPr="00E3319B">
        <w:rPr>
          <w:rFonts w:cstheme="minorHAnsi"/>
          <w:i/>
          <w:sz w:val="24"/>
          <w:szCs w:val="24"/>
        </w:rPr>
        <w:t xml:space="preserve"> </w:t>
      </w:r>
      <w:r w:rsidR="00AF21B7">
        <w:rPr>
          <w:rFonts w:cstheme="minorHAnsi"/>
          <w:i/>
          <w:sz w:val="24"/>
          <w:szCs w:val="24"/>
        </w:rPr>
        <w:t>;</w:t>
      </w:r>
    </w:p>
    <w:p w14:paraId="381C78BB" w14:textId="2EE0E6EF" w:rsidR="00733F81" w:rsidRPr="00E3319B" w:rsidRDefault="00D61D10" w:rsidP="00E94725">
      <w:pPr>
        <w:suppressAutoHyphens w:val="0"/>
        <w:spacing w:before="120" w:after="120" w:line="240" w:lineRule="auto"/>
        <w:ind w:left="786"/>
        <w:jc w:val="both"/>
        <w:rPr>
          <w:rFonts w:cstheme="minorHAnsi"/>
          <w:i/>
          <w:color w:val="FF0000"/>
          <w:sz w:val="24"/>
          <w:szCs w:val="24"/>
        </w:rPr>
      </w:pPr>
      <w:r w:rsidRPr="00E3319B">
        <w:rPr>
          <w:rFonts w:cstheme="minorHAnsi"/>
          <w:i/>
          <w:sz w:val="24"/>
          <w:szCs w:val="24"/>
        </w:rPr>
        <w:fldChar w:fldCharType="begin">
          <w:ffData>
            <w:name w:val=""/>
            <w:enabled/>
            <w:calcOnExit w:val="0"/>
            <w:checkBox>
              <w:sizeAuto/>
              <w:default w:val="0"/>
            </w:checkBox>
          </w:ffData>
        </w:fldChar>
      </w:r>
      <w:r w:rsidRPr="00E3319B">
        <w:rPr>
          <w:rFonts w:cstheme="minorHAnsi"/>
          <w:i/>
          <w:sz w:val="24"/>
          <w:szCs w:val="24"/>
        </w:rPr>
        <w:instrText xml:space="preserve"> FORMCHECKBOX </w:instrText>
      </w:r>
      <w:r w:rsidR="00BD5F6D">
        <w:rPr>
          <w:rFonts w:cstheme="minorHAnsi"/>
          <w:i/>
          <w:sz w:val="24"/>
          <w:szCs w:val="24"/>
        </w:rPr>
      </w:r>
      <w:r w:rsidR="00BD5F6D">
        <w:rPr>
          <w:rFonts w:cstheme="minorHAnsi"/>
          <w:i/>
          <w:sz w:val="24"/>
          <w:szCs w:val="24"/>
        </w:rPr>
        <w:fldChar w:fldCharType="separate"/>
      </w:r>
      <w:r w:rsidRPr="00E3319B">
        <w:rPr>
          <w:rFonts w:cstheme="minorHAnsi"/>
          <w:i/>
          <w:sz w:val="24"/>
          <w:szCs w:val="24"/>
        </w:rPr>
        <w:fldChar w:fldCharType="end"/>
      </w:r>
      <w:bookmarkStart w:id="12" w:name="__Fieldmark__14454_1580758020"/>
      <w:bookmarkEnd w:id="12"/>
      <w:r w:rsidR="002F6292" w:rsidRPr="00E3319B">
        <w:rPr>
          <w:rFonts w:cstheme="minorHAnsi"/>
          <w:i/>
          <w:iCs/>
          <w:sz w:val="24"/>
          <w:szCs w:val="24"/>
          <w:lang w:eastAsia="sk-SK"/>
        </w:rPr>
        <w:t xml:space="preserve"> </w:t>
      </w:r>
      <w:r w:rsidR="00733F81" w:rsidRPr="00E3319B">
        <w:rPr>
          <w:rFonts w:cstheme="minorHAnsi"/>
          <w:i/>
          <w:sz w:val="24"/>
          <w:szCs w:val="24"/>
        </w:rPr>
        <w:t>Să asigure</w:t>
      </w:r>
      <w:r w:rsidR="000173A7">
        <w:rPr>
          <w:rFonts w:cstheme="minorHAnsi"/>
          <w:i/>
          <w:sz w:val="24"/>
          <w:szCs w:val="24"/>
        </w:rPr>
        <w:t>,</w:t>
      </w:r>
      <w:r w:rsidR="00733F81" w:rsidRPr="00E3319B">
        <w:rPr>
          <w:rFonts w:cstheme="minorHAnsi"/>
          <w:i/>
          <w:sz w:val="24"/>
          <w:szCs w:val="24"/>
        </w:rPr>
        <w:t xml:space="preserve"> </w:t>
      </w:r>
      <w:r w:rsidR="000173A7">
        <w:rPr>
          <w:rFonts w:cstheme="minorHAnsi"/>
          <w:i/>
          <w:iCs/>
          <w:sz w:val="24"/>
          <w:szCs w:val="24"/>
          <w:lang w:eastAsia="sk-SK"/>
        </w:rPr>
        <w:t xml:space="preserve">in calitate de solicitant, </w:t>
      </w:r>
      <w:r w:rsidR="00733F81" w:rsidRPr="00E3319B">
        <w:rPr>
          <w:rFonts w:cstheme="minorHAnsi"/>
          <w:i/>
          <w:sz w:val="24"/>
          <w:szCs w:val="24"/>
        </w:rPr>
        <w:t xml:space="preserve">contribuţia proprie </w:t>
      </w:r>
      <w:r w:rsidR="000173A7">
        <w:rPr>
          <w:rFonts w:cstheme="minorHAnsi"/>
          <w:i/>
          <w:sz w:val="24"/>
          <w:szCs w:val="24"/>
        </w:rPr>
        <w:t>la cheltuielile eligibile</w:t>
      </w:r>
      <w:r w:rsidR="00752B0A">
        <w:rPr>
          <w:rFonts w:cstheme="minorHAnsi"/>
          <w:i/>
          <w:iCs/>
          <w:sz w:val="24"/>
          <w:szCs w:val="24"/>
          <w:lang w:eastAsia="sk-SK"/>
        </w:rPr>
        <w:t>,</w:t>
      </w:r>
      <w:r w:rsidR="002A1D08" w:rsidRPr="00E3319B">
        <w:rPr>
          <w:rFonts w:cstheme="minorHAnsi"/>
          <w:i/>
          <w:iCs/>
          <w:sz w:val="24"/>
          <w:szCs w:val="24"/>
          <w:lang w:eastAsia="sk-SK"/>
        </w:rPr>
        <w:t xml:space="preserve"> </w:t>
      </w:r>
      <w:r w:rsidR="000173A7">
        <w:rPr>
          <w:rFonts w:cstheme="minorHAnsi"/>
          <w:i/>
          <w:iCs/>
          <w:sz w:val="24"/>
          <w:szCs w:val="24"/>
          <w:lang w:eastAsia="sk-SK"/>
        </w:rPr>
        <w:t>cheltuielile neeligibile, precum si cheltuielile conexe care pot aparea in implementarea proiectului;</w:t>
      </w:r>
    </w:p>
    <w:p w14:paraId="5978E265" w14:textId="5F7E1B27" w:rsidR="00694857" w:rsidRPr="00E3319B" w:rsidRDefault="00D61D10" w:rsidP="00E94725">
      <w:pPr>
        <w:pStyle w:val="ListParagraph"/>
        <w:spacing w:after="0" w:line="240" w:lineRule="auto"/>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BD5F6D">
        <w:rPr>
          <w:rFonts w:cstheme="minorHAnsi"/>
          <w:sz w:val="24"/>
          <w:szCs w:val="24"/>
        </w:rPr>
      </w:r>
      <w:r w:rsidR="00BD5F6D">
        <w:rPr>
          <w:rFonts w:cstheme="minorHAnsi"/>
          <w:sz w:val="24"/>
          <w:szCs w:val="24"/>
        </w:rPr>
        <w:fldChar w:fldCharType="separate"/>
      </w:r>
      <w:r w:rsidRPr="00E3319B">
        <w:rPr>
          <w:rFonts w:cstheme="minorHAnsi"/>
          <w:sz w:val="24"/>
          <w:szCs w:val="24"/>
        </w:rPr>
        <w:fldChar w:fldCharType="end"/>
      </w:r>
      <w:bookmarkStart w:id="13" w:name="__Fieldmark__14456_1580758020"/>
      <w:bookmarkEnd w:id="13"/>
      <w:r w:rsidR="002F6292" w:rsidRPr="00E3319B">
        <w:rPr>
          <w:rFonts w:cstheme="minorHAnsi"/>
          <w:i/>
          <w:iCs/>
          <w:sz w:val="24"/>
          <w:szCs w:val="24"/>
          <w:lang w:eastAsia="sk-SK"/>
        </w:rPr>
        <w:t xml:space="preserve"> </w:t>
      </w:r>
      <w:r w:rsidR="002F6292" w:rsidRPr="00E3319B">
        <w:rPr>
          <w:rFonts w:cstheme="minorHAnsi"/>
          <w:i/>
          <w:sz w:val="24"/>
          <w:szCs w:val="24"/>
        </w:rPr>
        <w:t xml:space="preserve"> Să asigure resursele financiare necesare implementării optime a proiectului în condiţiile rambursării ulterioare a cheltuielilor eligibile din </w:t>
      </w:r>
      <w:r w:rsidR="00CA601F" w:rsidRPr="00E3319B">
        <w:rPr>
          <w:rFonts w:cstheme="minorHAnsi"/>
          <w:i/>
          <w:sz w:val="24"/>
          <w:szCs w:val="24"/>
        </w:rPr>
        <w:t>fonduri</w:t>
      </w:r>
      <w:r w:rsidRPr="00E3319B">
        <w:rPr>
          <w:rFonts w:cstheme="minorHAnsi"/>
          <w:i/>
          <w:sz w:val="24"/>
          <w:szCs w:val="24"/>
        </w:rPr>
        <w:t>le</w:t>
      </w:r>
      <w:r w:rsidR="00CA601F" w:rsidRPr="00E3319B">
        <w:rPr>
          <w:rFonts w:cstheme="minorHAnsi"/>
          <w:i/>
          <w:sz w:val="24"/>
          <w:szCs w:val="24"/>
        </w:rPr>
        <w:t xml:space="preserve"> </w:t>
      </w:r>
      <w:r w:rsidRPr="00E3319B">
        <w:rPr>
          <w:rFonts w:cstheme="minorHAnsi"/>
          <w:i/>
          <w:sz w:val="24"/>
          <w:szCs w:val="24"/>
        </w:rPr>
        <w:t>Uniunii</w:t>
      </w:r>
      <w:r w:rsidR="00733F81" w:rsidRPr="00E3319B">
        <w:rPr>
          <w:rFonts w:cstheme="minorHAnsi"/>
          <w:i/>
          <w:sz w:val="24"/>
          <w:szCs w:val="24"/>
        </w:rPr>
        <w:t xml:space="preserve"> Europene</w:t>
      </w:r>
      <w:r w:rsidR="00AF21B7">
        <w:rPr>
          <w:rFonts w:cstheme="minorHAnsi"/>
          <w:i/>
          <w:sz w:val="24"/>
          <w:szCs w:val="24"/>
        </w:rPr>
        <w:t>;</w:t>
      </w:r>
    </w:p>
    <w:p w14:paraId="27C36985" w14:textId="46764FE4" w:rsidR="00D61D10" w:rsidRPr="00E3319B" w:rsidRDefault="00D61D10" w:rsidP="00E94725">
      <w:pPr>
        <w:pStyle w:val="Ghid2"/>
        <w:spacing w:before="0" w:line="276" w:lineRule="auto"/>
        <w:ind w:left="720"/>
        <w:jc w:val="both"/>
        <w:rPr>
          <w:rFonts w:asciiTheme="minorHAnsi" w:hAnsiTheme="minorHAnsi" w:cstheme="minorHAnsi"/>
          <w:i w:val="0"/>
          <w:szCs w:val="24"/>
        </w:rPr>
      </w:pPr>
      <w:r w:rsidRPr="00E3319B">
        <w:rPr>
          <w:rFonts w:asciiTheme="minorHAnsi" w:hAnsiTheme="minorHAnsi" w:cstheme="minorHAnsi"/>
          <w:szCs w:val="24"/>
        </w:rPr>
        <w:fldChar w:fldCharType="begin">
          <w:ffData>
            <w:name w:val=""/>
            <w:enabled/>
            <w:calcOnExit w:val="0"/>
            <w:checkBox>
              <w:sizeAuto/>
              <w:default w:val="0"/>
            </w:checkBox>
          </w:ffData>
        </w:fldChar>
      </w:r>
      <w:r w:rsidRPr="00E3319B">
        <w:rPr>
          <w:rFonts w:asciiTheme="minorHAnsi" w:hAnsiTheme="minorHAnsi" w:cstheme="minorHAnsi"/>
          <w:szCs w:val="24"/>
        </w:rPr>
        <w:instrText xml:space="preserve"> FORMCHECKBOX </w:instrText>
      </w:r>
      <w:r w:rsidR="00BD5F6D">
        <w:rPr>
          <w:rFonts w:asciiTheme="minorHAnsi" w:hAnsiTheme="minorHAnsi" w:cstheme="minorHAnsi"/>
          <w:szCs w:val="24"/>
        </w:rPr>
      </w:r>
      <w:r w:rsidR="00BD5F6D">
        <w:rPr>
          <w:rFonts w:asciiTheme="minorHAnsi" w:hAnsiTheme="minorHAnsi" w:cstheme="minorHAnsi"/>
          <w:szCs w:val="24"/>
        </w:rPr>
        <w:fldChar w:fldCharType="separate"/>
      </w:r>
      <w:r w:rsidRPr="00E3319B">
        <w:rPr>
          <w:rFonts w:asciiTheme="minorHAnsi" w:hAnsiTheme="minorHAnsi" w:cstheme="minorHAnsi"/>
          <w:szCs w:val="24"/>
        </w:rPr>
        <w:fldChar w:fldCharType="end"/>
      </w:r>
      <w:r w:rsidRPr="00E3319B">
        <w:rPr>
          <w:rFonts w:asciiTheme="minorHAnsi" w:hAnsiTheme="minorHAnsi" w:cstheme="minorHAnsi"/>
          <w:iCs/>
          <w:szCs w:val="24"/>
          <w:lang w:eastAsia="sk-SK"/>
        </w:rPr>
        <w:t xml:space="preserve"> </w:t>
      </w:r>
      <w:r w:rsidR="00EE24E5" w:rsidRPr="00E3319B">
        <w:rPr>
          <w:rFonts w:asciiTheme="minorHAnsi" w:hAnsiTheme="minorHAnsi" w:cstheme="minorHAnsi"/>
          <w:iCs/>
          <w:szCs w:val="24"/>
          <w:lang w:eastAsia="sk-SK"/>
        </w:rPr>
        <w:t>S</w:t>
      </w:r>
      <w:r w:rsidRPr="00E3319B">
        <w:rPr>
          <w:rFonts w:asciiTheme="minorHAnsi" w:eastAsiaTheme="minorHAnsi" w:hAnsiTheme="minorHAnsi" w:cstheme="minorHAnsi"/>
          <w:szCs w:val="24"/>
        </w:rPr>
        <w:t>ă asigure folosința echipamentelor şi bunurilor achiziţionate prin proiect, pentru scopul declarat în proiect</w:t>
      </w:r>
      <w:r w:rsidR="00AF21B7">
        <w:rPr>
          <w:rFonts w:asciiTheme="minorHAnsi" w:eastAsiaTheme="minorHAnsi" w:hAnsiTheme="minorHAnsi" w:cstheme="minorHAnsi"/>
          <w:szCs w:val="24"/>
        </w:rPr>
        <w:t>;</w:t>
      </w:r>
    </w:p>
    <w:p w14:paraId="0D922991" w14:textId="132DE7D6" w:rsidR="00694857" w:rsidRPr="00E3319B" w:rsidRDefault="00D61D10" w:rsidP="00E94725">
      <w:pPr>
        <w:pStyle w:val="ListParagraph"/>
        <w:spacing w:after="0" w:line="240" w:lineRule="auto"/>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BD5F6D">
        <w:rPr>
          <w:rFonts w:cstheme="minorHAnsi"/>
          <w:sz w:val="24"/>
          <w:szCs w:val="24"/>
        </w:rPr>
      </w:r>
      <w:r w:rsidR="00BD5F6D">
        <w:rPr>
          <w:rFonts w:cstheme="minorHAnsi"/>
          <w:sz w:val="24"/>
          <w:szCs w:val="24"/>
        </w:rPr>
        <w:fldChar w:fldCharType="separate"/>
      </w:r>
      <w:r w:rsidRPr="00E3319B">
        <w:rPr>
          <w:rFonts w:cstheme="minorHAnsi"/>
          <w:sz w:val="24"/>
          <w:szCs w:val="24"/>
        </w:rPr>
        <w:fldChar w:fldCharType="end"/>
      </w:r>
      <w:bookmarkStart w:id="14" w:name="__Fieldmark__14457_1580758020"/>
      <w:bookmarkEnd w:id="14"/>
      <w:r w:rsidR="002F6292" w:rsidRPr="00E3319B">
        <w:rPr>
          <w:rFonts w:cstheme="minorHAnsi"/>
          <w:i/>
          <w:iCs/>
          <w:sz w:val="24"/>
          <w:szCs w:val="24"/>
          <w:lang w:eastAsia="sk-SK"/>
        </w:rPr>
        <w:t xml:space="preserve"> </w:t>
      </w:r>
      <w:r w:rsidR="002F6292" w:rsidRPr="00E3319B">
        <w:rPr>
          <w:rFonts w:cstheme="minorHAnsi"/>
          <w:i/>
          <w:sz w:val="24"/>
          <w:szCs w:val="24"/>
        </w:rPr>
        <w:t xml:space="preserve">Să asigure </w:t>
      </w:r>
      <w:r w:rsidRPr="00E3319B">
        <w:rPr>
          <w:rFonts w:cstheme="minorHAnsi"/>
          <w:i/>
          <w:sz w:val="24"/>
          <w:szCs w:val="24"/>
        </w:rPr>
        <w:t>cheltuielile de funcționare și întreținere aferente proiectului care includ investiții în infrastructură, în vederea asigurării sustenabilității financiare a acestora</w:t>
      </w:r>
      <w:r w:rsidR="00AF21B7">
        <w:rPr>
          <w:rFonts w:cstheme="minorHAnsi"/>
          <w:b/>
          <w:i/>
          <w:sz w:val="24"/>
          <w:szCs w:val="24"/>
        </w:rPr>
        <w:t>;</w:t>
      </w:r>
    </w:p>
    <w:p w14:paraId="3B51503B" w14:textId="6690CAAB" w:rsidR="00694857" w:rsidRPr="00E3319B" w:rsidRDefault="00D61D10" w:rsidP="00E94725">
      <w:pPr>
        <w:pStyle w:val="ListParagraph"/>
        <w:spacing w:after="0" w:line="240" w:lineRule="auto"/>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BD5F6D">
        <w:rPr>
          <w:rFonts w:cstheme="minorHAnsi"/>
          <w:sz w:val="24"/>
          <w:szCs w:val="24"/>
        </w:rPr>
      </w:r>
      <w:r w:rsidR="00BD5F6D">
        <w:rPr>
          <w:rFonts w:cstheme="minorHAnsi"/>
          <w:sz w:val="24"/>
          <w:szCs w:val="24"/>
        </w:rPr>
        <w:fldChar w:fldCharType="separate"/>
      </w:r>
      <w:r w:rsidRPr="00E3319B">
        <w:rPr>
          <w:rFonts w:cstheme="minorHAnsi"/>
          <w:sz w:val="24"/>
          <w:szCs w:val="24"/>
        </w:rPr>
        <w:fldChar w:fldCharType="end"/>
      </w:r>
      <w:bookmarkStart w:id="15" w:name="__Fieldmark__14458_1580758020"/>
      <w:bookmarkEnd w:id="15"/>
      <w:r w:rsidR="002F6292" w:rsidRPr="00E3319B">
        <w:rPr>
          <w:rFonts w:cstheme="minorHAnsi"/>
          <w:i/>
          <w:iCs/>
          <w:sz w:val="24"/>
          <w:szCs w:val="24"/>
          <w:lang w:eastAsia="sk-SK"/>
        </w:rPr>
        <w:t xml:space="preserve"> </w:t>
      </w:r>
      <w:r w:rsidR="002F6292" w:rsidRPr="00E3319B">
        <w:rPr>
          <w:rFonts w:cstheme="minorHAnsi"/>
          <w:i/>
          <w:sz w:val="24"/>
          <w:szCs w:val="24"/>
        </w:rPr>
        <w:t xml:space="preserve">Să prezinte, la momentul contractării, la cererea AM, toate documentele necesare pentru a dovedi îndeplinirea </w:t>
      </w:r>
      <w:r w:rsidR="00BE5757" w:rsidRPr="00E3319B">
        <w:rPr>
          <w:rFonts w:cstheme="minorHAnsi"/>
          <w:i/>
          <w:sz w:val="24"/>
          <w:szCs w:val="24"/>
        </w:rPr>
        <w:t xml:space="preserve">condițiilor </w:t>
      </w:r>
      <w:r w:rsidR="002F6292" w:rsidRPr="00E3319B">
        <w:rPr>
          <w:rFonts w:cstheme="minorHAnsi"/>
          <w:i/>
          <w:sz w:val="24"/>
          <w:szCs w:val="24"/>
        </w:rPr>
        <w:t>de eligibilitate</w:t>
      </w:r>
      <w:r w:rsidR="00AF21B7">
        <w:rPr>
          <w:rFonts w:cstheme="minorHAnsi"/>
          <w:i/>
          <w:sz w:val="24"/>
          <w:szCs w:val="24"/>
        </w:rPr>
        <w:t>;</w:t>
      </w:r>
    </w:p>
    <w:p w14:paraId="6C91492C" w14:textId="1DDCF575" w:rsidR="00ED03BA" w:rsidRPr="00B77832" w:rsidRDefault="00ED03BA" w:rsidP="00E94725">
      <w:pPr>
        <w:suppressAutoHyphens w:val="0"/>
        <w:autoSpaceDE w:val="0"/>
        <w:autoSpaceDN w:val="0"/>
        <w:adjustRightInd w:val="0"/>
        <w:spacing w:after="0" w:line="240" w:lineRule="auto"/>
        <w:ind w:left="720"/>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BD5F6D">
        <w:rPr>
          <w:rFonts w:cstheme="minorHAnsi"/>
          <w:sz w:val="24"/>
          <w:szCs w:val="24"/>
        </w:rPr>
      </w:r>
      <w:r w:rsidR="00BD5F6D">
        <w:rPr>
          <w:rFonts w:cstheme="minorHAnsi"/>
          <w:sz w:val="24"/>
          <w:szCs w:val="24"/>
        </w:rPr>
        <w:fldChar w:fldCharType="separate"/>
      </w:r>
      <w:r w:rsidRPr="00E3319B">
        <w:rPr>
          <w:rFonts w:cstheme="minorHAnsi"/>
          <w:sz w:val="24"/>
          <w:szCs w:val="24"/>
        </w:rPr>
        <w:fldChar w:fldCharType="end"/>
      </w:r>
      <w:r w:rsidRPr="00E3319B">
        <w:rPr>
          <w:rFonts w:cstheme="minorHAnsi"/>
          <w:sz w:val="24"/>
          <w:szCs w:val="24"/>
        </w:rPr>
        <w:t xml:space="preserve"> </w:t>
      </w:r>
      <w:r w:rsidR="00517B96" w:rsidRPr="00E3319B">
        <w:rPr>
          <w:rFonts w:cstheme="minorHAnsi"/>
          <w:i/>
          <w:sz w:val="24"/>
          <w:szCs w:val="24"/>
        </w:rPr>
        <w:t>Î</w:t>
      </w:r>
      <w:r w:rsidRPr="00E3319B">
        <w:rPr>
          <w:rFonts w:cstheme="minorHAnsi"/>
          <w:i/>
          <w:sz w:val="24"/>
          <w:szCs w:val="24"/>
        </w:rPr>
        <w:t xml:space="preserve">n cazul în care au fost demarate activităţi înainte de depunerea proiectului, eventualele proceduri </w:t>
      </w:r>
      <w:r w:rsidRPr="00B77832">
        <w:rPr>
          <w:rFonts w:cstheme="minorHAnsi"/>
          <w:i/>
          <w:sz w:val="24"/>
          <w:szCs w:val="24"/>
        </w:rPr>
        <w:t>de achiziţii publice aferente acestor activităţi au respectat legislaţia privind achiziţiile publice</w:t>
      </w:r>
      <w:r w:rsidR="00AF21B7" w:rsidRPr="00B77832">
        <w:rPr>
          <w:rFonts w:cstheme="minorHAnsi"/>
          <w:i/>
          <w:sz w:val="24"/>
          <w:szCs w:val="24"/>
        </w:rPr>
        <w:t>;</w:t>
      </w:r>
    </w:p>
    <w:p w14:paraId="40C15302" w14:textId="1AEEE7EC" w:rsidR="0097653C" w:rsidRPr="00B77832" w:rsidRDefault="0097653C" w:rsidP="00E94725">
      <w:pPr>
        <w:autoSpaceDE w:val="0"/>
        <w:autoSpaceDN w:val="0"/>
        <w:adjustRightInd w:val="0"/>
        <w:spacing w:after="0" w:line="240" w:lineRule="auto"/>
        <w:ind w:left="709"/>
        <w:jc w:val="both"/>
        <w:rPr>
          <w:rFonts w:cstheme="minorHAnsi"/>
          <w:sz w:val="24"/>
          <w:szCs w:val="24"/>
        </w:rPr>
      </w:pPr>
      <w:r w:rsidRPr="00B77832">
        <w:rPr>
          <w:rFonts w:cs="Calibri"/>
          <w:sz w:val="24"/>
          <w:szCs w:val="24"/>
        </w:rPr>
        <w:fldChar w:fldCharType="begin">
          <w:ffData>
            <w:name w:val=""/>
            <w:enabled/>
            <w:calcOnExit w:val="0"/>
            <w:checkBox>
              <w:sizeAuto/>
              <w:default w:val="0"/>
            </w:checkBox>
          </w:ffData>
        </w:fldChar>
      </w:r>
      <w:r w:rsidRPr="00B77832">
        <w:rPr>
          <w:rFonts w:cs="Calibri"/>
          <w:sz w:val="24"/>
          <w:szCs w:val="24"/>
        </w:rPr>
        <w:instrText xml:space="preserve"> FORMCHECKBOX </w:instrText>
      </w:r>
      <w:r w:rsidR="00BD5F6D">
        <w:rPr>
          <w:rFonts w:cs="Calibri"/>
          <w:sz w:val="24"/>
          <w:szCs w:val="24"/>
        </w:rPr>
      </w:r>
      <w:r w:rsidR="00BD5F6D">
        <w:rPr>
          <w:rFonts w:cs="Calibri"/>
          <w:sz w:val="24"/>
          <w:szCs w:val="24"/>
        </w:rPr>
        <w:fldChar w:fldCharType="separate"/>
      </w:r>
      <w:r w:rsidRPr="00B77832">
        <w:rPr>
          <w:rFonts w:cs="Calibri"/>
          <w:sz w:val="24"/>
          <w:szCs w:val="24"/>
        </w:rPr>
        <w:fldChar w:fldCharType="end"/>
      </w:r>
      <w:r w:rsidRPr="00B77832">
        <w:rPr>
          <w:rFonts w:cs="Calibri"/>
          <w:sz w:val="24"/>
          <w:szCs w:val="24"/>
        </w:rPr>
        <w:t xml:space="preserve"> </w:t>
      </w:r>
      <w:r w:rsidRPr="00B77832">
        <w:rPr>
          <w:rFonts w:cs="Calibri"/>
          <w:i/>
          <w:sz w:val="24"/>
          <w:szCs w:val="24"/>
        </w:rPr>
        <w:t>Să suporte din bugetul propriu sumele reprezentâ</w:t>
      </w:r>
      <w:r w:rsidR="00E607DA" w:rsidRPr="00B77832">
        <w:rPr>
          <w:rFonts w:cs="Calibri"/>
          <w:i/>
          <w:sz w:val="24"/>
          <w:szCs w:val="24"/>
        </w:rPr>
        <w:t>n</w:t>
      </w:r>
      <w:r w:rsidRPr="00B77832">
        <w:rPr>
          <w:rFonts w:cs="Calibri"/>
          <w:i/>
          <w:sz w:val="24"/>
          <w:szCs w:val="24"/>
        </w:rPr>
        <w:t xml:space="preserve">d </w:t>
      </w:r>
      <w:r w:rsidRPr="00301C1A">
        <w:rPr>
          <w:rFonts w:cs="Calibri"/>
          <w:i/>
          <w:sz w:val="24"/>
          <w:szCs w:val="24"/>
        </w:rPr>
        <w:t>corecţiile</w:t>
      </w:r>
      <w:r w:rsidR="00B77832" w:rsidRPr="00301C1A">
        <w:rPr>
          <w:rFonts w:cs="Calibri"/>
          <w:i/>
          <w:sz w:val="24"/>
          <w:szCs w:val="24"/>
        </w:rPr>
        <w:t>/reducerile procentuale</w:t>
      </w:r>
      <w:r w:rsidRPr="00B77832">
        <w:rPr>
          <w:rFonts w:cs="Calibri"/>
          <w:i/>
          <w:sz w:val="24"/>
          <w:szCs w:val="24"/>
        </w:rPr>
        <w:t xml:space="preserve"> ce pot fi identificate în procedura de verificare a achiziţiei;</w:t>
      </w:r>
    </w:p>
    <w:bookmarkStart w:id="16" w:name="__Fieldmark__14459_1580758020"/>
    <w:bookmarkEnd w:id="16"/>
    <w:p w14:paraId="73717FC2" w14:textId="2EF0623A" w:rsidR="00694857" w:rsidRPr="00E3319B" w:rsidRDefault="00D61D10" w:rsidP="00E94725">
      <w:pPr>
        <w:pStyle w:val="ListParagraph"/>
        <w:spacing w:after="0" w:line="240" w:lineRule="auto"/>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BD5F6D">
        <w:rPr>
          <w:rFonts w:cstheme="minorHAnsi"/>
          <w:sz w:val="24"/>
          <w:szCs w:val="24"/>
        </w:rPr>
      </w:r>
      <w:r w:rsidR="00BD5F6D">
        <w:rPr>
          <w:rFonts w:cstheme="minorHAnsi"/>
          <w:sz w:val="24"/>
          <w:szCs w:val="24"/>
        </w:rPr>
        <w:fldChar w:fldCharType="separate"/>
      </w:r>
      <w:r w:rsidRPr="00E3319B">
        <w:rPr>
          <w:rFonts w:cstheme="minorHAnsi"/>
          <w:sz w:val="24"/>
          <w:szCs w:val="24"/>
        </w:rPr>
        <w:fldChar w:fldCharType="end"/>
      </w:r>
      <w:bookmarkStart w:id="17" w:name="__Fieldmark__14460_1580758020"/>
      <w:bookmarkEnd w:id="17"/>
      <w:r w:rsidR="002F6292" w:rsidRPr="00E3319B">
        <w:rPr>
          <w:rFonts w:cstheme="minorHAnsi"/>
          <w:i/>
          <w:iCs/>
          <w:sz w:val="24"/>
          <w:szCs w:val="24"/>
          <w:lang w:eastAsia="sk-SK"/>
        </w:rPr>
        <w:t xml:space="preserve"> </w:t>
      </w:r>
      <w:r w:rsidR="002F6292" w:rsidRPr="00E3319B">
        <w:rPr>
          <w:rFonts w:cstheme="minorHAnsi"/>
          <w:i/>
          <w:sz w:val="24"/>
          <w:szCs w:val="24"/>
        </w:rPr>
        <w:t>În cazul obținerii finanțării</w:t>
      </w:r>
      <w:r w:rsidR="00E43337" w:rsidRPr="00E3319B">
        <w:rPr>
          <w:rFonts w:cstheme="minorHAnsi"/>
          <w:i/>
          <w:sz w:val="24"/>
          <w:szCs w:val="24"/>
        </w:rPr>
        <w:t>,</w:t>
      </w:r>
      <w:r w:rsidR="002F6292" w:rsidRPr="00E3319B">
        <w:rPr>
          <w:rFonts w:cstheme="minorHAnsi"/>
          <w:i/>
          <w:sz w:val="24"/>
          <w:szCs w:val="24"/>
        </w:rPr>
        <w:t xml:space="preserve"> să respecte toate cerințele privind </w:t>
      </w:r>
      <w:r w:rsidRPr="00E3319B">
        <w:rPr>
          <w:rFonts w:cstheme="minorHAnsi"/>
          <w:i/>
          <w:sz w:val="24"/>
          <w:szCs w:val="24"/>
        </w:rPr>
        <w:t xml:space="preserve">caracterul durabil </w:t>
      </w:r>
      <w:r w:rsidR="00E43337" w:rsidRPr="00E3319B">
        <w:rPr>
          <w:rFonts w:cstheme="minorHAnsi"/>
          <w:i/>
          <w:sz w:val="24"/>
          <w:szCs w:val="24"/>
        </w:rPr>
        <w:t xml:space="preserve"> </w:t>
      </w:r>
      <w:r w:rsidR="0075429B" w:rsidRPr="00E3319B">
        <w:rPr>
          <w:rFonts w:cstheme="minorHAnsi"/>
          <w:i/>
          <w:sz w:val="24"/>
          <w:szCs w:val="24"/>
        </w:rPr>
        <w:t xml:space="preserve">al </w:t>
      </w:r>
      <w:r w:rsidR="002F6292" w:rsidRPr="00E3319B">
        <w:rPr>
          <w:rFonts w:cstheme="minorHAnsi"/>
          <w:i/>
          <w:sz w:val="24"/>
          <w:szCs w:val="24"/>
        </w:rPr>
        <w:t>proiectului, așa cum sunt specificate în Ghidul Solicitantului</w:t>
      </w:r>
      <w:r w:rsidRPr="00E3319B">
        <w:rPr>
          <w:rFonts w:cstheme="minorHAnsi"/>
          <w:i/>
          <w:sz w:val="24"/>
          <w:szCs w:val="24"/>
        </w:rPr>
        <w:t xml:space="preserve"> cu în conformitate cu prevederile art. 65 din Regulamentul (UE) 1060/2021</w:t>
      </w:r>
      <w:r w:rsidR="00AF21B7">
        <w:rPr>
          <w:rFonts w:cstheme="minorHAnsi"/>
          <w:i/>
          <w:sz w:val="24"/>
          <w:szCs w:val="24"/>
        </w:rPr>
        <w:t>;</w:t>
      </w:r>
      <w:r w:rsidRPr="00E3319B">
        <w:rPr>
          <w:rFonts w:cstheme="minorHAnsi"/>
          <w:i/>
          <w:sz w:val="24"/>
          <w:szCs w:val="24"/>
        </w:rPr>
        <w:t xml:space="preserve">  </w:t>
      </w:r>
    </w:p>
    <w:p w14:paraId="005EB99B" w14:textId="170A64E2" w:rsidR="00D61D10" w:rsidRPr="00E3319B" w:rsidRDefault="00D61D10" w:rsidP="00E94725">
      <w:pPr>
        <w:pStyle w:val="ListParagraph"/>
        <w:spacing w:after="0" w:line="240" w:lineRule="auto"/>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BD5F6D">
        <w:rPr>
          <w:rFonts w:cstheme="minorHAnsi"/>
          <w:sz w:val="24"/>
          <w:szCs w:val="24"/>
        </w:rPr>
      </w:r>
      <w:r w:rsidR="00BD5F6D">
        <w:rPr>
          <w:rFonts w:cstheme="minorHAnsi"/>
          <w:sz w:val="24"/>
          <w:szCs w:val="24"/>
        </w:rPr>
        <w:fldChar w:fldCharType="separate"/>
      </w:r>
      <w:r w:rsidRPr="00E3319B">
        <w:rPr>
          <w:rFonts w:cstheme="minorHAnsi"/>
          <w:sz w:val="24"/>
          <w:szCs w:val="24"/>
        </w:rPr>
        <w:fldChar w:fldCharType="end"/>
      </w:r>
      <w:bookmarkStart w:id="18" w:name="__Fieldmark__14461_1580758020"/>
      <w:bookmarkEnd w:id="18"/>
      <w:r w:rsidR="002F6292" w:rsidRPr="00E3319B">
        <w:rPr>
          <w:rFonts w:cstheme="minorHAnsi"/>
          <w:i/>
          <w:iCs/>
          <w:sz w:val="24"/>
          <w:szCs w:val="24"/>
          <w:lang w:eastAsia="sk-SK"/>
        </w:rPr>
        <w:t xml:space="preserve"> </w:t>
      </w:r>
      <w:r w:rsidR="002F6292" w:rsidRPr="00E3319B">
        <w:rPr>
          <w:rFonts w:cstheme="minorHAnsi"/>
          <w:i/>
          <w:sz w:val="24"/>
          <w:szCs w:val="24"/>
        </w:rPr>
        <w:t xml:space="preserve">Să respecte, pe durata pregătirii şi implementării proiectului, prevederile legislaţiei </w:t>
      </w:r>
      <w:r w:rsidR="00E43337" w:rsidRPr="00E3319B">
        <w:rPr>
          <w:rFonts w:cstheme="minorHAnsi"/>
          <w:i/>
          <w:sz w:val="24"/>
          <w:szCs w:val="24"/>
        </w:rPr>
        <w:t xml:space="preserve">europene </w:t>
      </w:r>
      <w:r w:rsidR="002F6292" w:rsidRPr="00E3319B">
        <w:rPr>
          <w:rFonts w:cstheme="minorHAnsi"/>
          <w:i/>
          <w:sz w:val="24"/>
          <w:szCs w:val="24"/>
        </w:rPr>
        <w:t xml:space="preserve">şi naţionale în domeniul dezvoltării durabile, inclusv DNSH, </w:t>
      </w:r>
      <w:r w:rsidRPr="00E3319B">
        <w:rPr>
          <w:rFonts w:cstheme="minorHAnsi"/>
          <w:i/>
          <w:sz w:val="24"/>
          <w:szCs w:val="24"/>
        </w:rPr>
        <w:t xml:space="preserve">imunizarea la schimbări climatice, egalităţii de şanse, şi nediscriminării, egalităţii de gen, GDPR, Carta drepturilor fundamentale a Uniunii Europene, </w:t>
      </w:r>
      <w:r w:rsidR="00E30336" w:rsidRPr="00E3319B">
        <w:rPr>
          <w:rFonts w:cstheme="minorHAnsi"/>
          <w:i/>
          <w:sz w:val="24"/>
          <w:szCs w:val="24"/>
        </w:rPr>
        <w:t xml:space="preserve">Convenția ONU privind Drepturile Persoanelor cu Handicap, </w:t>
      </w:r>
      <w:r w:rsidRPr="00E3319B">
        <w:rPr>
          <w:rFonts w:cstheme="minorHAnsi"/>
          <w:i/>
          <w:sz w:val="24"/>
          <w:szCs w:val="24"/>
        </w:rPr>
        <w:t>ajutorului de stat și/sau minimis (acolo unde este cazul), precum și dreptul aplicabil al Uniunii din domeniul spălării banilor, al finanțării terorismului, al evitării obligațiilor fiscale, al fraudei fiscale sau al evaziunii fiscale</w:t>
      </w:r>
      <w:r w:rsidR="00AF21B7">
        <w:rPr>
          <w:rFonts w:cstheme="minorHAnsi"/>
          <w:i/>
          <w:sz w:val="24"/>
          <w:szCs w:val="24"/>
        </w:rPr>
        <w:t>;</w:t>
      </w:r>
    </w:p>
    <w:p w14:paraId="6F57BDF5" w14:textId="55038111" w:rsidR="00DE7DC5" w:rsidRPr="00B77832" w:rsidRDefault="00D61D10" w:rsidP="00E94725">
      <w:pPr>
        <w:pStyle w:val="ListParagraph"/>
        <w:spacing w:after="0" w:line="240" w:lineRule="auto"/>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BD5F6D">
        <w:rPr>
          <w:rFonts w:cstheme="minorHAnsi"/>
          <w:sz w:val="24"/>
          <w:szCs w:val="24"/>
        </w:rPr>
      </w:r>
      <w:r w:rsidR="00BD5F6D">
        <w:rPr>
          <w:rFonts w:cstheme="minorHAnsi"/>
          <w:sz w:val="24"/>
          <w:szCs w:val="24"/>
        </w:rPr>
        <w:fldChar w:fldCharType="separate"/>
      </w:r>
      <w:r w:rsidRPr="00E3319B">
        <w:rPr>
          <w:rFonts w:cstheme="minorHAnsi"/>
          <w:sz w:val="24"/>
          <w:szCs w:val="24"/>
        </w:rPr>
        <w:fldChar w:fldCharType="end"/>
      </w:r>
      <w:bookmarkStart w:id="19" w:name="__Fieldmark__14462_1580758020"/>
      <w:bookmarkEnd w:id="19"/>
      <w:r w:rsidR="002F6292" w:rsidRPr="00E3319B">
        <w:rPr>
          <w:rFonts w:cstheme="minorHAnsi"/>
          <w:i/>
          <w:iCs/>
          <w:sz w:val="24"/>
          <w:szCs w:val="24"/>
          <w:lang w:eastAsia="sk-SK"/>
        </w:rPr>
        <w:t xml:space="preserve"> </w:t>
      </w:r>
      <w:r w:rsidR="002F6292" w:rsidRPr="00E3319B">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64FB" w:rsidRPr="00E3319B">
        <w:rPr>
          <w:rFonts w:cstheme="minorHAnsi"/>
          <w:i/>
          <w:sz w:val="24"/>
          <w:szCs w:val="24"/>
          <w:lang w:val="en-US"/>
        </w:rPr>
        <w:t xml:space="preserve">5 </w:t>
      </w:r>
      <w:proofErr w:type="spellStart"/>
      <w:r w:rsidR="009B64FB" w:rsidRPr="00E3319B">
        <w:rPr>
          <w:rFonts w:cstheme="minorHAnsi"/>
          <w:i/>
          <w:sz w:val="24"/>
          <w:szCs w:val="24"/>
          <w:lang w:val="en-US"/>
        </w:rPr>
        <w:t>zile</w:t>
      </w:r>
      <w:proofErr w:type="spellEnd"/>
      <w:r w:rsidR="00637403" w:rsidRPr="00E3319B">
        <w:rPr>
          <w:rFonts w:cstheme="minorHAnsi"/>
          <w:i/>
          <w:sz w:val="24"/>
          <w:szCs w:val="24"/>
        </w:rPr>
        <w:t xml:space="preserve"> </w:t>
      </w:r>
      <w:r w:rsidR="002F6292" w:rsidRPr="00E3319B">
        <w:rPr>
          <w:rFonts w:cstheme="minorHAnsi"/>
          <w:i/>
          <w:sz w:val="24"/>
          <w:szCs w:val="24"/>
        </w:rPr>
        <w:t xml:space="preserve"> de la luarea la cunoștință a situației respective</w:t>
      </w:r>
      <w:r w:rsidR="00AF21B7">
        <w:rPr>
          <w:rFonts w:cstheme="minorHAnsi"/>
          <w:i/>
          <w:sz w:val="24"/>
          <w:szCs w:val="24"/>
        </w:rPr>
        <w:t>;</w:t>
      </w:r>
    </w:p>
    <w:p w14:paraId="1A034809" w14:textId="77777777" w:rsidR="00E94725" w:rsidRDefault="00E30336" w:rsidP="00E94725">
      <w:pPr>
        <w:pStyle w:val="ListParagraph"/>
        <w:spacing w:after="0" w:line="240" w:lineRule="auto"/>
        <w:jc w:val="both"/>
        <w:rPr>
          <w:rFonts w:cstheme="minorHAnsi"/>
          <w:i/>
          <w:sz w:val="24"/>
          <w:szCs w:val="24"/>
        </w:rPr>
      </w:pPr>
      <w:r w:rsidRPr="00262552">
        <w:rPr>
          <w:rFonts w:cstheme="minorHAnsi"/>
          <w:color w:val="000000" w:themeColor="text1"/>
          <w:sz w:val="24"/>
          <w:szCs w:val="24"/>
        </w:rPr>
        <w:fldChar w:fldCharType="begin">
          <w:ffData>
            <w:name w:val=""/>
            <w:enabled/>
            <w:calcOnExit w:val="0"/>
            <w:checkBox>
              <w:sizeAuto/>
              <w:default w:val="0"/>
            </w:checkBox>
          </w:ffData>
        </w:fldChar>
      </w:r>
      <w:r w:rsidRPr="00262552">
        <w:rPr>
          <w:rFonts w:cstheme="minorHAnsi"/>
          <w:color w:val="000000" w:themeColor="text1"/>
          <w:sz w:val="24"/>
          <w:szCs w:val="24"/>
        </w:rPr>
        <w:instrText xml:space="preserve"> FORMCHECKBOX </w:instrText>
      </w:r>
      <w:r w:rsidR="00BD5F6D">
        <w:rPr>
          <w:rFonts w:cstheme="minorHAnsi"/>
          <w:color w:val="000000" w:themeColor="text1"/>
          <w:sz w:val="24"/>
          <w:szCs w:val="24"/>
        </w:rPr>
      </w:r>
      <w:r w:rsidR="00BD5F6D">
        <w:rPr>
          <w:rFonts w:cstheme="minorHAnsi"/>
          <w:color w:val="000000" w:themeColor="text1"/>
          <w:sz w:val="24"/>
          <w:szCs w:val="24"/>
        </w:rPr>
        <w:fldChar w:fldCharType="separate"/>
      </w:r>
      <w:r w:rsidRPr="00262552">
        <w:rPr>
          <w:rFonts w:cstheme="minorHAnsi"/>
          <w:color w:val="000000" w:themeColor="text1"/>
          <w:sz w:val="24"/>
          <w:szCs w:val="24"/>
        </w:rPr>
        <w:fldChar w:fldCharType="end"/>
      </w:r>
      <w:r w:rsidRPr="00262552">
        <w:rPr>
          <w:rFonts w:cstheme="minorHAnsi"/>
          <w:i/>
          <w:iCs/>
          <w:color w:val="000000" w:themeColor="text1"/>
          <w:sz w:val="24"/>
          <w:szCs w:val="24"/>
          <w:lang w:eastAsia="sk-SK"/>
        </w:rPr>
        <w:t xml:space="preserve"> </w:t>
      </w:r>
      <w:r w:rsidRPr="00B77832">
        <w:rPr>
          <w:rFonts w:cstheme="minorHAnsi"/>
          <w:i/>
          <w:sz w:val="24"/>
          <w:szCs w:val="24"/>
        </w:rPr>
        <w:t xml:space="preserve">Să ia toate măsurile pentru respectarea regulilor privind </w:t>
      </w:r>
      <w:r w:rsidR="00517B96" w:rsidRPr="00B77832">
        <w:rPr>
          <w:rFonts w:cstheme="minorHAnsi"/>
          <w:i/>
          <w:sz w:val="24"/>
          <w:szCs w:val="24"/>
        </w:rPr>
        <w:t>evitarea</w:t>
      </w:r>
      <w:r w:rsidRPr="00B77832">
        <w:rPr>
          <w:rFonts w:cstheme="minorHAnsi"/>
          <w:i/>
          <w:sz w:val="24"/>
          <w:szCs w:val="24"/>
        </w:rPr>
        <w:t xml:space="preserve"> conflictului de interese, în conformitate cu reglementările europene și naționale în vigoare</w:t>
      </w:r>
      <w:r w:rsidR="00AF21B7" w:rsidRPr="00B77832">
        <w:rPr>
          <w:rFonts w:cstheme="minorHAnsi"/>
          <w:i/>
          <w:sz w:val="24"/>
          <w:szCs w:val="24"/>
        </w:rPr>
        <w:t>;</w:t>
      </w:r>
    </w:p>
    <w:p w14:paraId="5AA20B27" w14:textId="0E8EDEBA" w:rsidR="001B7ACA" w:rsidRPr="00E94725" w:rsidRDefault="001B7ACA" w:rsidP="00E94725">
      <w:pPr>
        <w:pStyle w:val="ListParagraph"/>
        <w:spacing w:after="0" w:line="240" w:lineRule="auto"/>
        <w:jc w:val="both"/>
        <w:rPr>
          <w:rFonts w:cstheme="minorHAnsi"/>
          <w: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BD5F6D">
        <w:rPr>
          <w:rFonts w:cstheme="minorHAnsi"/>
          <w:sz w:val="24"/>
          <w:szCs w:val="24"/>
        </w:rPr>
      </w:r>
      <w:r w:rsidR="00BD5F6D">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sidRPr="001B7ACA">
        <w:rPr>
          <w:rFonts w:cstheme="minorHAnsi"/>
          <w:i/>
          <w:color w:val="000000" w:themeColor="text1"/>
          <w:sz w:val="24"/>
          <w:szCs w:val="24"/>
        </w:rPr>
        <w:t>să prevad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37513D8E" w14:textId="739FF5B5" w:rsidR="0097653C" w:rsidRPr="00B77832" w:rsidRDefault="0097653C" w:rsidP="00E94725">
      <w:pPr>
        <w:tabs>
          <w:tab w:val="left" w:pos="1212"/>
        </w:tabs>
        <w:spacing w:after="0" w:line="240" w:lineRule="auto"/>
        <w:jc w:val="both"/>
        <w:rPr>
          <w:rFonts w:cs="Calibri"/>
          <w:i/>
          <w:sz w:val="24"/>
          <w:szCs w:val="24"/>
        </w:rPr>
      </w:pPr>
    </w:p>
    <w:p w14:paraId="728BB128" w14:textId="3B727DFC" w:rsidR="0097653C" w:rsidRPr="00B77832" w:rsidRDefault="0097653C" w:rsidP="00E94725">
      <w:pPr>
        <w:spacing w:after="5" w:line="250" w:lineRule="auto"/>
        <w:ind w:left="709"/>
        <w:jc w:val="both"/>
        <w:rPr>
          <w:sz w:val="24"/>
          <w:szCs w:val="24"/>
        </w:rPr>
      </w:pPr>
      <w:r w:rsidRPr="00B77832">
        <w:rPr>
          <w:rFonts w:cs="Calibri"/>
          <w:sz w:val="24"/>
          <w:szCs w:val="24"/>
        </w:rPr>
        <w:lastRenderedPageBreak/>
        <w:fldChar w:fldCharType="begin">
          <w:ffData>
            <w:name w:val=""/>
            <w:enabled/>
            <w:calcOnExit w:val="0"/>
            <w:checkBox>
              <w:sizeAuto/>
              <w:default w:val="0"/>
            </w:checkBox>
          </w:ffData>
        </w:fldChar>
      </w:r>
      <w:r w:rsidRPr="00B77832">
        <w:rPr>
          <w:rFonts w:cs="Calibri"/>
          <w:sz w:val="24"/>
          <w:szCs w:val="24"/>
        </w:rPr>
        <w:instrText xml:space="preserve"> FORMCHECKBOX </w:instrText>
      </w:r>
      <w:r w:rsidR="00BD5F6D">
        <w:rPr>
          <w:rFonts w:cs="Calibri"/>
          <w:sz w:val="24"/>
          <w:szCs w:val="24"/>
        </w:rPr>
      </w:r>
      <w:r w:rsidR="00BD5F6D">
        <w:rPr>
          <w:rFonts w:cs="Calibri"/>
          <w:sz w:val="24"/>
          <w:szCs w:val="24"/>
        </w:rPr>
        <w:fldChar w:fldCharType="separate"/>
      </w:r>
      <w:r w:rsidRPr="00B77832">
        <w:rPr>
          <w:rFonts w:cs="Calibri"/>
          <w:sz w:val="24"/>
          <w:szCs w:val="24"/>
        </w:rPr>
        <w:fldChar w:fldCharType="end"/>
      </w:r>
      <w:r w:rsidR="00D04105" w:rsidRPr="00B77832">
        <w:rPr>
          <w:rFonts w:cs="Calibri"/>
          <w:sz w:val="24"/>
          <w:szCs w:val="24"/>
        </w:rPr>
        <w:t xml:space="preserve"> </w:t>
      </w:r>
      <w:r w:rsidRPr="00B77832">
        <w:rPr>
          <w:rFonts w:eastAsia="Calibri" w:cs="Calibri"/>
          <w:i/>
          <w:sz w:val="24"/>
          <w:szCs w:val="24"/>
        </w:rPr>
        <w:t xml:space="preserve">Să respecte Planul de Monitorizare al proiectului, întocmit </w:t>
      </w:r>
      <w:r w:rsidR="00B77832" w:rsidRPr="00B77832">
        <w:rPr>
          <w:rFonts w:eastAsia="Calibri" w:cs="Calibri"/>
          <w:i/>
          <w:sz w:val="24"/>
          <w:szCs w:val="24"/>
        </w:rPr>
        <w:t>i</w:t>
      </w:r>
      <w:r w:rsidRPr="00B77832">
        <w:rPr>
          <w:rFonts w:eastAsia="Calibri" w:cs="Calibri"/>
          <w:i/>
          <w:sz w:val="24"/>
          <w:szCs w:val="24"/>
        </w:rPr>
        <w:t>n corelare cu prevederile din Ghidul solicitantului;</w:t>
      </w:r>
    </w:p>
    <w:p w14:paraId="74183A1F" w14:textId="2E6297B0" w:rsidR="0097653C" w:rsidRPr="00B77832" w:rsidRDefault="0097653C" w:rsidP="00E94725">
      <w:pPr>
        <w:spacing w:after="0"/>
        <w:ind w:left="709"/>
        <w:jc w:val="both"/>
        <w:rPr>
          <w:sz w:val="24"/>
          <w:szCs w:val="24"/>
        </w:rPr>
      </w:pPr>
      <w:r w:rsidRPr="00B77832">
        <w:rPr>
          <w:rFonts w:eastAsia="Calibri" w:cs="Calibri"/>
          <w:i/>
          <w:sz w:val="24"/>
          <w:szCs w:val="24"/>
        </w:rPr>
        <w:t xml:space="preserve"> </w:t>
      </w:r>
      <w:r w:rsidRPr="00B77832">
        <w:rPr>
          <w:rFonts w:cs="Calibri"/>
          <w:sz w:val="24"/>
          <w:szCs w:val="24"/>
        </w:rPr>
        <w:fldChar w:fldCharType="begin">
          <w:ffData>
            <w:name w:val=""/>
            <w:enabled/>
            <w:calcOnExit w:val="0"/>
            <w:checkBox>
              <w:sizeAuto/>
              <w:default w:val="0"/>
            </w:checkBox>
          </w:ffData>
        </w:fldChar>
      </w:r>
      <w:r w:rsidRPr="00B77832">
        <w:rPr>
          <w:rFonts w:cs="Calibri"/>
          <w:sz w:val="24"/>
          <w:szCs w:val="24"/>
        </w:rPr>
        <w:instrText xml:space="preserve"> FORMCHECKBOX </w:instrText>
      </w:r>
      <w:r w:rsidR="00BD5F6D">
        <w:rPr>
          <w:rFonts w:cs="Calibri"/>
          <w:sz w:val="24"/>
          <w:szCs w:val="24"/>
        </w:rPr>
      </w:r>
      <w:r w:rsidR="00BD5F6D">
        <w:rPr>
          <w:rFonts w:cs="Calibri"/>
          <w:sz w:val="24"/>
          <w:szCs w:val="24"/>
        </w:rPr>
        <w:fldChar w:fldCharType="separate"/>
      </w:r>
      <w:r w:rsidRPr="00B77832">
        <w:rPr>
          <w:rFonts w:cs="Calibri"/>
          <w:sz w:val="24"/>
          <w:szCs w:val="24"/>
        </w:rPr>
        <w:fldChar w:fldCharType="end"/>
      </w:r>
      <w:r w:rsidR="00D04105" w:rsidRPr="00B77832">
        <w:rPr>
          <w:rFonts w:cs="Calibri"/>
          <w:sz w:val="24"/>
          <w:szCs w:val="24"/>
        </w:rPr>
        <w:t xml:space="preserve"> </w:t>
      </w:r>
      <w:r w:rsidRPr="00B77832">
        <w:rPr>
          <w:rFonts w:eastAsia="Calibri" w:cs="Calibri"/>
          <w:i/>
          <w:sz w:val="24"/>
          <w:szCs w:val="24"/>
        </w:rPr>
        <w:t>La momentul semnării contractului de finanțare,</w:t>
      </w:r>
      <w:r w:rsidRPr="00B77832">
        <w:rPr>
          <w:rFonts w:eastAsia="Calibri" w:cs="Calibri"/>
          <w:sz w:val="24"/>
          <w:szCs w:val="24"/>
        </w:rPr>
        <w:t xml:space="preserve"> </w:t>
      </w:r>
      <w:r w:rsidRPr="00B77832">
        <w:rPr>
          <w:rFonts w:eastAsia="Calibri" w:cs="Calibri"/>
          <w:i/>
          <w:sz w:val="24"/>
          <w:szCs w:val="24"/>
        </w:rPr>
        <w:t xml:space="preserve">pentru proiectul propus prin prezenta cerere de finanțare </w:t>
      </w:r>
      <w:r w:rsidRPr="00301C1A">
        <w:rPr>
          <w:rFonts w:eastAsia="Calibri" w:cs="Calibri"/>
          <w:i/>
          <w:sz w:val="24"/>
          <w:szCs w:val="24"/>
        </w:rPr>
        <w:t xml:space="preserve">nu </w:t>
      </w:r>
      <w:r w:rsidR="00B77832" w:rsidRPr="00301C1A">
        <w:rPr>
          <w:rFonts w:eastAsia="Calibri" w:cs="Calibri"/>
          <w:i/>
          <w:sz w:val="24"/>
          <w:szCs w:val="24"/>
        </w:rPr>
        <w:t>se</w:t>
      </w:r>
      <w:r w:rsidR="00B77832" w:rsidRPr="00B77832">
        <w:rPr>
          <w:rFonts w:eastAsia="Calibri" w:cs="Calibri"/>
          <w:i/>
          <w:sz w:val="24"/>
          <w:szCs w:val="24"/>
        </w:rPr>
        <w:t xml:space="preserve"> </w:t>
      </w:r>
      <w:r w:rsidRPr="00B77832">
        <w:rPr>
          <w:rFonts w:eastAsia="Calibri" w:cs="Calibri"/>
          <w:i/>
          <w:sz w:val="24"/>
          <w:szCs w:val="24"/>
        </w:rPr>
        <w:t xml:space="preserve">solicita finanțări din alte programe ale Uniunii Europene pentru aceleași cheltuieli eligibile. </w:t>
      </w:r>
    </w:p>
    <w:p w14:paraId="23CCD095" w14:textId="176204E5" w:rsidR="0097653C" w:rsidRPr="00B77832" w:rsidRDefault="0097653C" w:rsidP="00E94725">
      <w:pPr>
        <w:spacing w:after="0"/>
        <w:ind w:left="709"/>
        <w:jc w:val="both"/>
        <w:rPr>
          <w:rFonts w:cstheme="minorHAnsi"/>
          <w:i/>
          <w:sz w:val="24"/>
          <w:szCs w:val="24"/>
        </w:rPr>
      </w:pPr>
      <w:r w:rsidRPr="00B77832">
        <w:rPr>
          <w:rFonts w:eastAsia="Calibri" w:cs="Calibri"/>
          <w:i/>
          <w:sz w:val="24"/>
          <w:szCs w:val="24"/>
        </w:rPr>
        <w:t xml:space="preserve"> </w:t>
      </w:r>
      <w:r w:rsidRPr="00B77832">
        <w:rPr>
          <w:rFonts w:cs="Calibri"/>
          <w:sz w:val="24"/>
          <w:szCs w:val="24"/>
        </w:rPr>
        <w:fldChar w:fldCharType="begin">
          <w:ffData>
            <w:name w:val=""/>
            <w:enabled/>
            <w:calcOnExit w:val="0"/>
            <w:checkBox>
              <w:sizeAuto/>
              <w:default w:val="0"/>
            </w:checkBox>
          </w:ffData>
        </w:fldChar>
      </w:r>
      <w:r w:rsidRPr="00B77832">
        <w:rPr>
          <w:rFonts w:cs="Calibri"/>
          <w:sz w:val="24"/>
          <w:szCs w:val="24"/>
        </w:rPr>
        <w:instrText xml:space="preserve"> FORMCHECKBOX </w:instrText>
      </w:r>
      <w:r w:rsidR="00BD5F6D">
        <w:rPr>
          <w:rFonts w:cs="Calibri"/>
          <w:sz w:val="24"/>
          <w:szCs w:val="24"/>
        </w:rPr>
      </w:r>
      <w:r w:rsidR="00BD5F6D">
        <w:rPr>
          <w:rFonts w:cs="Calibri"/>
          <w:sz w:val="24"/>
          <w:szCs w:val="24"/>
        </w:rPr>
        <w:fldChar w:fldCharType="separate"/>
      </w:r>
      <w:r w:rsidRPr="00B77832">
        <w:rPr>
          <w:rFonts w:cs="Calibri"/>
          <w:sz w:val="24"/>
          <w:szCs w:val="24"/>
        </w:rPr>
        <w:fldChar w:fldCharType="end"/>
      </w:r>
      <w:r w:rsidR="00D04105" w:rsidRPr="00B77832">
        <w:rPr>
          <w:rFonts w:cs="Calibri"/>
          <w:sz w:val="24"/>
          <w:szCs w:val="24"/>
        </w:rPr>
        <w:t xml:space="preserve"> </w:t>
      </w:r>
      <w:r w:rsidRPr="00B77832">
        <w:rPr>
          <w:rFonts w:eastAsia="Calibri" w:cs="Calibri"/>
          <w:i/>
          <w:sz w:val="24"/>
          <w:szCs w:val="24"/>
        </w:rPr>
        <w:t xml:space="preserve">Să garanteze că toate documentele încărcate în sistemul informatic MySMIS2021/SMIS2021+ pe tot parcursul procesului de evaluare, selecție și contractare, respectiv în etapa de implementare și durabilitate a proiectului sunt conform cu cele originale (cunoscând faptul că falsul în declarații este pedepsit de Codul Penal). </w:t>
      </w:r>
    </w:p>
    <w:p w14:paraId="2C7E95B4" w14:textId="77777777" w:rsidR="00D04105" w:rsidRPr="00B77832" w:rsidRDefault="00D04105" w:rsidP="00D04105">
      <w:pPr>
        <w:spacing w:after="0"/>
        <w:ind w:left="851"/>
        <w:jc w:val="both"/>
        <w:rPr>
          <w:rFonts w:eastAsia="Calibri" w:cs="Calibri"/>
          <w:i/>
          <w:sz w:val="24"/>
          <w:szCs w:val="24"/>
        </w:rPr>
      </w:pPr>
    </w:p>
    <w:p w14:paraId="120BB3A7" w14:textId="52DC32F6" w:rsidR="00D04105" w:rsidRPr="00B77832" w:rsidRDefault="00D04105" w:rsidP="00E94725">
      <w:pPr>
        <w:spacing w:after="0"/>
        <w:jc w:val="both"/>
        <w:rPr>
          <w:rFonts w:cs="Calibri"/>
          <w:i/>
          <w:sz w:val="24"/>
          <w:szCs w:val="24"/>
        </w:rPr>
      </w:pPr>
      <w:r w:rsidRPr="00E94725">
        <w:rPr>
          <w:rFonts w:cs="Calibri"/>
          <w:b/>
          <w:bCs/>
          <w:i/>
          <w:sz w:val="24"/>
          <w:szCs w:val="24"/>
        </w:rPr>
        <w:t>Alte cerințe specifice</w:t>
      </w:r>
      <w:r w:rsidRPr="00B77832">
        <w:rPr>
          <w:rFonts w:cs="Calibri"/>
          <w:i/>
          <w:sz w:val="24"/>
          <w:szCs w:val="24"/>
        </w:rPr>
        <w:t xml:space="preserve">: </w:t>
      </w:r>
    </w:p>
    <w:p w14:paraId="70296E44" w14:textId="77777777" w:rsidR="00D04105" w:rsidRPr="00B77832" w:rsidRDefault="00D04105" w:rsidP="00D04105">
      <w:pPr>
        <w:spacing w:after="0"/>
        <w:ind w:left="851"/>
        <w:jc w:val="both"/>
        <w:rPr>
          <w:rFonts w:eastAsia="Calibri" w:cs="Calibri"/>
          <w:i/>
          <w:sz w:val="24"/>
          <w:szCs w:val="24"/>
        </w:rPr>
      </w:pPr>
    </w:p>
    <w:p w14:paraId="52ADE12B" w14:textId="5156AD4C" w:rsidR="0097653C" w:rsidRPr="00B77832" w:rsidRDefault="0097653C" w:rsidP="00E94725">
      <w:pPr>
        <w:spacing w:after="0"/>
        <w:jc w:val="both"/>
        <w:rPr>
          <w:sz w:val="24"/>
          <w:szCs w:val="24"/>
        </w:rPr>
      </w:pPr>
      <w:r w:rsidRPr="00B77832">
        <w:rPr>
          <w:rFonts w:cs="Calibri"/>
          <w:sz w:val="24"/>
          <w:szCs w:val="24"/>
        </w:rPr>
        <w:fldChar w:fldCharType="begin">
          <w:ffData>
            <w:name w:val=""/>
            <w:enabled/>
            <w:calcOnExit w:val="0"/>
            <w:checkBox>
              <w:sizeAuto/>
              <w:default w:val="0"/>
            </w:checkBox>
          </w:ffData>
        </w:fldChar>
      </w:r>
      <w:r w:rsidRPr="00B77832">
        <w:rPr>
          <w:rFonts w:cs="Calibri"/>
          <w:sz w:val="24"/>
          <w:szCs w:val="24"/>
        </w:rPr>
        <w:instrText xml:space="preserve"> FORMCHECKBOX </w:instrText>
      </w:r>
      <w:r w:rsidR="00BD5F6D">
        <w:rPr>
          <w:rFonts w:cs="Calibri"/>
          <w:sz w:val="24"/>
          <w:szCs w:val="24"/>
        </w:rPr>
      </w:r>
      <w:r w:rsidR="00BD5F6D">
        <w:rPr>
          <w:rFonts w:cs="Calibri"/>
          <w:sz w:val="24"/>
          <w:szCs w:val="24"/>
        </w:rPr>
        <w:fldChar w:fldCharType="separate"/>
      </w:r>
      <w:r w:rsidRPr="00B77832">
        <w:rPr>
          <w:rFonts w:cs="Calibri"/>
          <w:sz w:val="24"/>
          <w:szCs w:val="24"/>
        </w:rPr>
        <w:fldChar w:fldCharType="end"/>
      </w:r>
      <w:r w:rsidR="00D04105" w:rsidRPr="00B77832">
        <w:rPr>
          <w:rFonts w:cs="Calibri"/>
          <w:sz w:val="24"/>
          <w:szCs w:val="24"/>
        </w:rPr>
        <w:t xml:space="preserve"> </w:t>
      </w:r>
      <w:r w:rsidR="00301C1A">
        <w:rPr>
          <w:rFonts w:cs="Calibri"/>
          <w:sz w:val="24"/>
          <w:szCs w:val="24"/>
        </w:rPr>
        <w:t>P</w:t>
      </w:r>
      <w:r w:rsidRPr="00B77832">
        <w:rPr>
          <w:rFonts w:eastAsia="Calibri" w:cs="Calibri"/>
          <w:i/>
          <w:sz w:val="24"/>
          <w:szCs w:val="24"/>
        </w:rPr>
        <w:t xml:space="preserve">reluarea şi respectarea recomandărilor din cadrul raportului de audit energetic în etapele următoare de proiectare şi executare ale proiectului, în vederea realizării performanţelor energetice minime impuse de legislaţia naţională şi europeană aplicabilă, în vigoare. </w:t>
      </w:r>
    </w:p>
    <w:p w14:paraId="21880A2D" w14:textId="77777777" w:rsidR="0097653C" w:rsidRPr="00B77832" w:rsidRDefault="0097653C" w:rsidP="00D04105">
      <w:pPr>
        <w:spacing w:after="0" w:line="240" w:lineRule="auto"/>
        <w:ind w:left="709"/>
        <w:jc w:val="both"/>
        <w:rPr>
          <w:rFonts w:cstheme="minorHAnsi"/>
          <w:i/>
          <w:sz w:val="24"/>
          <w:szCs w:val="24"/>
        </w:rPr>
      </w:pPr>
    </w:p>
    <w:p w14:paraId="1EA3D83C" w14:textId="14DA3BA3" w:rsidR="009F5FF7" w:rsidRPr="00E94725" w:rsidRDefault="009F5FF7" w:rsidP="00E94725">
      <w:pPr>
        <w:spacing w:after="0" w:line="240" w:lineRule="auto"/>
        <w:jc w:val="both"/>
        <w:rPr>
          <w:i/>
        </w:rPr>
      </w:pPr>
      <w:r w:rsidRPr="00E94725">
        <w:rPr>
          <w:rFonts w:cstheme="minorHAnsi"/>
          <w:i/>
          <w:sz w:val="24"/>
          <w:szCs w:val="24"/>
        </w:rPr>
        <w:fldChar w:fldCharType="begin">
          <w:ffData>
            <w:name w:val=""/>
            <w:enabled/>
            <w:calcOnExit w:val="0"/>
            <w:checkBox>
              <w:sizeAuto/>
              <w:default w:val="0"/>
            </w:checkBox>
          </w:ffData>
        </w:fldChar>
      </w:r>
      <w:r w:rsidRPr="00E94725">
        <w:rPr>
          <w:rFonts w:cstheme="minorHAnsi"/>
          <w:i/>
          <w:sz w:val="24"/>
          <w:szCs w:val="24"/>
        </w:rPr>
        <w:instrText xml:space="preserve"> FORMCHECKBOX </w:instrText>
      </w:r>
      <w:r w:rsidR="00BD5F6D" w:rsidRPr="00E94725">
        <w:rPr>
          <w:rFonts w:cstheme="minorHAnsi"/>
          <w:i/>
          <w:sz w:val="24"/>
          <w:szCs w:val="24"/>
        </w:rPr>
        <w:fldChar w:fldCharType="separate"/>
      </w:r>
      <w:r w:rsidRPr="00E94725">
        <w:rPr>
          <w:rFonts w:cstheme="minorHAnsi"/>
          <w:i/>
          <w:sz w:val="24"/>
          <w:szCs w:val="24"/>
        </w:rPr>
        <w:fldChar w:fldCharType="end"/>
      </w:r>
      <w:r w:rsidRPr="00E94725">
        <w:rPr>
          <w:rFonts w:cstheme="minorHAnsi"/>
          <w:i/>
          <w:sz w:val="24"/>
          <w:szCs w:val="24"/>
        </w:rPr>
        <w:t xml:space="preserve"> Să asigure funcționalitatea investiției și să mențină proprietatea facilităților construite/finalizate/ modernizate/reabilitate/extinse (unde este cazul), a echipamentelor/dotărilor achiziționate/modernizate, după caz și natura activitații pentru care s-a acordat finanțare și să nu ipotecheze, cu excepția situațiilor prevăzute în contractul de finanțare, pe o perioada de cel puțin 5 (cinci ani) de la efectuarea plății finale în cadrul contractului de finanțare.</w:t>
      </w:r>
    </w:p>
    <w:p w14:paraId="1FA8BB54" w14:textId="66F59205" w:rsidR="009C41AC" w:rsidRPr="009F5FF7" w:rsidRDefault="009C41AC" w:rsidP="009F5FF7">
      <w:pPr>
        <w:spacing w:after="0" w:line="240" w:lineRule="auto"/>
        <w:jc w:val="both"/>
        <w:rPr>
          <w:rFonts w:cstheme="minorHAnsi"/>
          <w:i/>
          <w:color w:val="00B050"/>
          <w:sz w:val="24"/>
          <w:szCs w:val="24"/>
        </w:rPr>
      </w:pPr>
    </w:p>
    <w:p w14:paraId="36AE00CF" w14:textId="5CE31188" w:rsidR="00D309A0" w:rsidRPr="00E3319B" w:rsidRDefault="00D309A0" w:rsidP="00062D81">
      <w:pPr>
        <w:pStyle w:val="ListParagraph"/>
        <w:numPr>
          <w:ilvl w:val="0"/>
          <w:numId w:val="3"/>
        </w:numPr>
        <w:suppressAutoHyphens w:val="0"/>
        <w:spacing w:after="0"/>
        <w:ind w:left="782" w:right="64" w:hanging="357"/>
        <w:jc w:val="both"/>
        <w:rPr>
          <w:rFonts w:cstheme="minorHAnsi"/>
          <w:sz w:val="24"/>
          <w:szCs w:val="24"/>
        </w:rPr>
      </w:pPr>
      <w:r w:rsidRPr="00E3319B">
        <w:rPr>
          <w:rFonts w:cstheme="minorHAnsi"/>
          <w:b/>
          <w:bCs/>
          <w:sz w:val="24"/>
          <w:szCs w:val="24"/>
        </w:rPr>
        <w:t xml:space="preserve">Imi  exprim acordul cu privire la utilizarea şi prelucrarea datelor cu caracter personal de către </w:t>
      </w:r>
      <w:r w:rsidR="00673026" w:rsidRPr="00E3319B">
        <w:rPr>
          <w:rFonts w:cstheme="minorHAnsi"/>
          <w:b/>
          <w:bCs/>
          <w:sz w:val="24"/>
          <w:szCs w:val="24"/>
        </w:rPr>
        <w:t>AM</w:t>
      </w:r>
      <w:r w:rsidR="003C403D" w:rsidRPr="00E3319B">
        <w:rPr>
          <w:rFonts w:cstheme="minorHAnsi"/>
          <w:b/>
          <w:bCs/>
          <w:sz w:val="24"/>
          <w:szCs w:val="24"/>
        </w:rPr>
        <w:t xml:space="preserve"> responsabil sau orice altă structura cu responsabilități în gestiunea și controlul fondurilor</w:t>
      </w:r>
      <w:r w:rsidR="00EE24E5" w:rsidRPr="00E3319B">
        <w:rPr>
          <w:rFonts w:cstheme="minorHAnsi"/>
          <w:b/>
          <w:bCs/>
          <w:sz w:val="24"/>
          <w:szCs w:val="24"/>
        </w:rPr>
        <w:t xml:space="preserve"> europene</w:t>
      </w:r>
      <w:r w:rsidRPr="00E3319B">
        <w:rPr>
          <w:rFonts w:cstheme="minorHAnsi"/>
          <w:b/>
          <w:bCs/>
          <w:sz w:val="24"/>
          <w:szCs w:val="24"/>
        </w:rPr>
        <w:t>, în cadrul procesului de evaluare și contract</w:t>
      </w:r>
      <w:r w:rsidR="00CA601F" w:rsidRPr="00E3319B">
        <w:rPr>
          <w:rFonts w:cstheme="minorHAnsi"/>
          <w:b/>
          <w:bCs/>
          <w:sz w:val="24"/>
          <w:szCs w:val="24"/>
        </w:rPr>
        <w:t>ar</w:t>
      </w:r>
      <w:r w:rsidRPr="00E3319B">
        <w:rPr>
          <w:rFonts w:cstheme="minorHAnsi"/>
          <w:b/>
          <w:bCs/>
          <w:sz w:val="24"/>
          <w:szCs w:val="24"/>
        </w:rPr>
        <w:t>e și în cadrul verificărilor de management/audit/control, în scopul îndeplinirii activităților specifice, cu respectarea prevederilor legale</w:t>
      </w:r>
      <w:r w:rsidRPr="00E3319B">
        <w:rPr>
          <w:rFonts w:cstheme="minorHAnsi"/>
          <w:sz w:val="24"/>
          <w:szCs w:val="24"/>
        </w:rPr>
        <w:t>.</w:t>
      </w:r>
    </w:p>
    <w:p w14:paraId="01E36F88" w14:textId="449EF036" w:rsidR="00694857" w:rsidRPr="00E3319B" w:rsidRDefault="002F6292" w:rsidP="00062D81">
      <w:pPr>
        <w:pStyle w:val="bullet"/>
        <w:numPr>
          <w:ilvl w:val="0"/>
          <w:numId w:val="3"/>
        </w:numPr>
        <w:spacing w:before="0" w:after="0"/>
        <w:ind w:left="782" w:hanging="357"/>
        <w:rPr>
          <w:rFonts w:asciiTheme="minorHAnsi" w:hAnsiTheme="minorHAnsi" w:cstheme="minorHAnsi"/>
          <w:b/>
          <w:sz w:val="24"/>
        </w:rPr>
      </w:pPr>
      <w:r w:rsidRPr="00E3319B">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055D8A49" w14:textId="0F8A2DAE" w:rsidR="00311AB4" w:rsidRDefault="00311AB4" w:rsidP="00311AB4">
      <w:pPr>
        <w:pStyle w:val="bullet"/>
        <w:numPr>
          <w:ilvl w:val="0"/>
          <w:numId w:val="3"/>
        </w:numPr>
        <w:spacing w:before="0" w:after="0"/>
        <w:ind w:left="782" w:hanging="357"/>
        <w:rPr>
          <w:rFonts w:asciiTheme="minorHAnsi" w:hAnsiTheme="minorHAnsi" w:cstheme="minorHAnsi"/>
          <w:b/>
          <w:sz w:val="24"/>
        </w:rPr>
      </w:pPr>
      <w:r w:rsidRPr="00E3319B">
        <w:rPr>
          <w:rFonts w:asciiTheme="minorHAnsi" w:hAnsiTheme="minorHAnsi" w:cstheme="minorHAnsi"/>
          <w:b/>
          <w:sz w:val="24"/>
        </w:rPr>
        <w:t xml:space="preserve">Declar că sunt pe deplin autorizat să semnez această declaraţie în numele </w:t>
      </w:r>
      <w:r w:rsidRPr="00E3319B">
        <w:rPr>
          <w:rFonts w:asciiTheme="minorHAnsi" w:hAnsiTheme="minorHAnsi" w:cstheme="minorHAnsi"/>
          <w:sz w:val="24"/>
        </w:rPr>
        <w:t xml:space="preserve">&lt;denumire </w:t>
      </w:r>
      <w:r w:rsidRPr="00E3319B">
        <w:rPr>
          <w:rFonts w:asciiTheme="minorHAnsi" w:hAnsiTheme="minorHAnsi" w:cstheme="minorHAnsi"/>
          <w:sz w:val="24"/>
          <w:shd w:val="clear" w:color="auto" w:fill="B2B2B2"/>
        </w:rPr>
        <w:t>entitate juridica</w:t>
      </w:r>
      <w:r w:rsidRPr="00E3319B">
        <w:rPr>
          <w:rFonts w:asciiTheme="minorHAnsi" w:hAnsiTheme="minorHAnsi" w:cstheme="minorHAnsi"/>
          <w:sz w:val="24"/>
        </w:rPr>
        <w:t>&gt;</w:t>
      </w:r>
      <w:r w:rsidRPr="00E3319B">
        <w:rPr>
          <w:rFonts w:asciiTheme="minorHAnsi" w:hAnsiTheme="minorHAnsi" w:cstheme="minorHAnsi"/>
          <w:b/>
          <w:sz w:val="24"/>
        </w:rPr>
        <w:t>.</w:t>
      </w:r>
    </w:p>
    <w:p w14:paraId="430717D2" w14:textId="0229A231" w:rsidR="00E94725" w:rsidRDefault="00E94725" w:rsidP="00E94725">
      <w:pPr>
        <w:pStyle w:val="bullet"/>
        <w:numPr>
          <w:ilvl w:val="0"/>
          <w:numId w:val="0"/>
        </w:numPr>
        <w:spacing w:before="0" w:after="0"/>
        <w:ind w:left="720" w:hanging="360"/>
        <w:rPr>
          <w:rFonts w:asciiTheme="minorHAnsi" w:hAnsiTheme="minorHAnsi" w:cstheme="minorHAnsi"/>
          <w:b/>
          <w:sz w:val="24"/>
        </w:rPr>
      </w:pPr>
    </w:p>
    <w:p w14:paraId="123FEF8B" w14:textId="39D574C0" w:rsidR="00E94725" w:rsidRDefault="00E94725" w:rsidP="00E94725">
      <w:pPr>
        <w:pStyle w:val="bullet"/>
        <w:numPr>
          <w:ilvl w:val="0"/>
          <w:numId w:val="0"/>
        </w:numPr>
        <w:spacing w:before="0" w:after="0"/>
        <w:ind w:left="720" w:hanging="360"/>
        <w:rPr>
          <w:rFonts w:asciiTheme="minorHAnsi" w:hAnsiTheme="minorHAnsi" w:cstheme="minorHAnsi"/>
          <w:b/>
          <w:sz w:val="24"/>
        </w:rPr>
      </w:pPr>
    </w:p>
    <w:p w14:paraId="4CECBEA5" w14:textId="315A9210" w:rsidR="00E94725" w:rsidRDefault="00E94725" w:rsidP="00E94725">
      <w:pPr>
        <w:pStyle w:val="bullet"/>
        <w:numPr>
          <w:ilvl w:val="0"/>
          <w:numId w:val="0"/>
        </w:numPr>
        <w:spacing w:before="0" w:after="0"/>
        <w:ind w:left="720" w:hanging="360"/>
        <w:rPr>
          <w:rFonts w:asciiTheme="minorHAnsi" w:hAnsiTheme="minorHAnsi" w:cstheme="minorHAnsi"/>
          <w:b/>
          <w:sz w:val="24"/>
        </w:rPr>
      </w:pPr>
    </w:p>
    <w:p w14:paraId="613A37C5" w14:textId="77777777" w:rsidR="00E94725" w:rsidRPr="00E3319B" w:rsidRDefault="00E94725" w:rsidP="00E94725">
      <w:pPr>
        <w:pStyle w:val="bullet"/>
        <w:numPr>
          <w:ilvl w:val="0"/>
          <w:numId w:val="0"/>
        </w:numPr>
        <w:spacing w:before="0" w:after="0"/>
        <w:ind w:left="720" w:hanging="360"/>
        <w:rPr>
          <w:rFonts w:asciiTheme="minorHAnsi" w:hAnsiTheme="minorHAnsi" w:cstheme="minorHAnsi"/>
          <w:b/>
          <w:sz w:val="24"/>
        </w:rPr>
      </w:pPr>
    </w:p>
    <w:p w14:paraId="16F1E0C9" w14:textId="117A6BB8" w:rsidR="00694857" w:rsidRDefault="002F6292">
      <w:pPr>
        <w:pStyle w:val="bullet"/>
        <w:numPr>
          <w:ilvl w:val="0"/>
          <w:numId w:val="0"/>
        </w:numPr>
        <w:spacing w:before="0" w:after="0"/>
        <w:ind w:left="720" w:hanging="360"/>
        <w:rPr>
          <w:rFonts w:asciiTheme="minorHAnsi" w:hAnsiTheme="minorHAnsi" w:cstheme="minorHAnsi"/>
          <w:b/>
          <w:sz w:val="24"/>
        </w:rPr>
      </w:pPr>
      <w:r w:rsidRPr="00E3319B">
        <w:rPr>
          <w:rFonts w:asciiTheme="minorHAnsi" w:hAnsiTheme="minorHAnsi" w:cstheme="minorHAnsi"/>
          <w:b/>
          <w:sz w:val="24"/>
        </w:rPr>
        <w:t>&lt;</w:t>
      </w:r>
      <w:r w:rsidRPr="00E3319B">
        <w:rPr>
          <w:rFonts w:asciiTheme="minorHAnsi" w:hAnsiTheme="minorHAnsi" w:cstheme="minorHAnsi"/>
          <w:b/>
          <w:sz w:val="24"/>
          <w:shd w:val="clear" w:color="auto" w:fill="B2B2B2"/>
        </w:rPr>
        <w:t>nume</w:t>
      </w:r>
      <w:r w:rsidRPr="00E3319B">
        <w:rPr>
          <w:rFonts w:asciiTheme="minorHAnsi" w:hAnsiTheme="minorHAnsi" w:cstheme="minorHAnsi"/>
          <w:b/>
          <w:sz w:val="24"/>
        </w:rPr>
        <w:t>&gt;, &lt;</w:t>
      </w:r>
      <w:r w:rsidRPr="00E3319B">
        <w:rPr>
          <w:rFonts w:asciiTheme="minorHAnsi" w:hAnsiTheme="minorHAnsi" w:cstheme="minorHAnsi"/>
          <w:b/>
          <w:sz w:val="24"/>
          <w:shd w:val="clear" w:color="auto" w:fill="B2B2B2"/>
        </w:rPr>
        <w:t>prenume</w:t>
      </w:r>
      <w:r w:rsidRPr="00E3319B">
        <w:rPr>
          <w:rFonts w:asciiTheme="minorHAnsi" w:hAnsiTheme="minorHAnsi" w:cstheme="minorHAnsi"/>
          <w:b/>
          <w:sz w:val="24"/>
        </w:rPr>
        <w:t xml:space="preserve">&gt;, </w:t>
      </w:r>
    </w:p>
    <w:p w14:paraId="20831B95" w14:textId="77777777" w:rsidR="00E94725" w:rsidRPr="00E3319B" w:rsidRDefault="00E94725">
      <w:pPr>
        <w:pStyle w:val="bullet"/>
        <w:numPr>
          <w:ilvl w:val="0"/>
          <w:numId w:val="0"/>
        </w:numPr>
        <w:spacing w:before="0" w:after="0"/>
        <w:ind w:left="720" w:hanging="360"/>
        <w:rPr>
          <w:rFonts w:asciiTheme="minorHAnsi" w:hAnsiTheme="minorHAnsi" w:cstheme="minorHAnsi"/>
          <w:b/>
          <w:sz w:val="24"/>
        </w:rPr>
      </w:pPr>
    </w:p>
    <w:p w14:paraId="58F64113" w14:textId="60C5DD46" w:rsidR="0035348F" w:rsidRDefault="002F6292">
      <w:pPr>
        <w:pStyle w:val="bullet"/>
        <w:numPr>
          <w:ilvl w:val="0"/>
          <w:numId w:val="0"/>
        </w:numPr>
        <w:spacing w:before="0" w:after="0"/>
        <w:ind w:left="720" w:hanging="360"/>
        <w:rPr>
          <w:rFonts w:asciiTheme="minorHAnsi" w:hAnsiTheme="minorHAnsi" w:cstheme="minorHAnsi"/>
          <w:b/>
          <w:sz w:val="24"/>
        </w:rPr>
      </w:pPr>
      <w:r w:rsidRPr="00E3319B">
        <w:rPr>
          <w:rFonts w:asciiTheme="minorHAnsi" w:hAnsiTheme="minorHAnsi" w:cstheme="minorHAnsi"/>
          <w:b/>
          <w:sz w:val="24"/>
        </w:rPr>
        <w:t>&lt;</w:t>
      </w:r>
      <w:r w:rsidRPr="00E3319B">
        <w:rPr>
          <w:rFonts w:asciiTheme="minorHAnsi" w:hAnsiTheme="minorHAnsi" w:cstheme="minorHAnsi"/>
          <w:b/>
          <w:sz w:val="24"/>
          <w:shd w:val="clear" w:color="auto" w:fill="B2B2B2"/>
        </w:rPr>
        <w:t>funcție</w:t>
      </w:r>
      <w:r w:rsidRPr="00E3319B">
        <w:rPr>
          <w:rFonts w:asciiTheme="minorHAnsi" w:hAnsiTheme="minorHAnsi" w:cstheme="minorHAnsi"/>
          <w:b/>
          <w:sz w:val="24"/>
        </w:rPr>
        <w:t xml:space="preserve">&gt;, </w:t>
      </w:r>
    </w:p>
    <w:p w14:paraId="21C69E79" w14:textId="77777777" w:rsidR="00E94725" w:rsidRPr="00E3319B" w:rsidRDefault="00E94725">
      <w:pPr>
        <w:pStyle w:val="bullet"/>
        <w:numPr>
          <w:ilvl w:val="0"/>
          <w:numId w:val="0"/>
        </w:numPr>
        <w:spacing w:before="0" w:after="0"/>
        <w:ind w:left="720" w:hanging="360"/>
        <w:rPr>
          <w:rFonts w:asciiTheme="minorHAnsi" w:hAnsiTheme="minorHAnsi" w:cstheme="minorHAnsi"/>
          <w:b/>
          <w:sz w:val="24"/>
        </w:rPr>
      </w:pPr>
    </w:p>
    <w:p w14:paraId="58493256" w14:textId="5BBA4BD7" w:rsidR="00694857" w:rsidRDefault="002F6292">
      <w:pPr>
        <w:pStyle w:val="bullet"/>
        <w:numPr>
          <w:ilvl w:val="0"/>
          <w:numId w:val="0"/>
        </w:numPr>
        <w:spacing w:before="0" w:after="0"/>
        <w:ind w:left="720" w:hanging="360"/>
        <w:rPr>
          <w:rFonts w:asciiTheme="minorHAnsi" w:hAnsiTheme="minorHAnsi" w:cstheme="minorHAnsi"/>
          <w:b/>
          <w:sz w:val="24"/>
        </w:rPr>
      </w:pPr>
      <w:r w:rsidRPr="00E3319B">
        <w:rPr>
          <w:rFonts w:asciiTheme="minorHAnsi" w:hAnsiTheme="minorHAnsi" w:cstheme="minorHAnsi"/>
          <w:b/>
          <w:sz w:val="24"/>
        </w:rPr>
        <w:t xml:space="preserve">Semnătură </w:t>
      </w:r>
    </w:p>
    <w:p w14:paraId="14FC66AD" w14:textId="77777777" w:rsidR="00E94725" w:rsidRPr="00E3319B" w:rsidRDefault="00E94725">
      <w:pPr>
        <w:pStyle w:val="bullet"/>
        <w:numPr>
          <w:ilvl w:val="0"/>
          <w:numId w:val="0"/>
        </w:numPr>
        <w:spacing w:before="0" w:after="0"/>
        <w:ind w:left="720" w:hanging="360"/>
        <w:rPr>
          <w:rFonts w:asciiTheme="minorHAnsi" w:hAnsiTheme="minorHAnsi" w:cstheme="minorHAnsi"/>
          <w:b/>
          <w:sz w:val="24"/>
        </w:rPr>
      </w:pPr>
    </w:p>
    <w:p w14:paraId="594B90E0" w14:textId="0A8DC185" w:rsidR="0035348F" w:rsidRPr="00E3319B" w:rsidRDefault="0035348F">
      <w:pPr>
        <w:pStyle w:val="bullet"/>
        <w:numPr>
          <w:ilvl w:val="0"/>
          <w:numId w:val="0"/>
        </w:numPr>
        <w:spacing w:before="0" w:after="0"/>
        <w:ind w:left="720" w:hanging="360"/>
        <w:rPr>
          <w:rFonts w:asciiTheme="minorHAnsi" w:hAnsiTheme="minorHAnsi" w:cstheme="minorHAnsi"/>
          <w:b/>
          <w:sz w:val="24"/>
        </w:rPr>
      </w:pPr>
      <w:r w:rsidRPr="00E3319B">
        <w:rPr>
          <w:rFonts w:asciiTheme="minorHAnsi" w:hAnsiTheme="minorHAnsi" w:cstheme="minorHAnsi"/>
          <w:b/>
          <w:sz w:val="24"/>
        </w:rPr>
        <w:t>Dată (</w:t>
      </w:r>
      <w:r w:rsidRPr="00E3319B">
        <w:rPr>
          <w:rFonts w:asciiTheme="minorHAnsi" w:hAnsiTheme="minorHAnsi" w:cstheme="minorHAnsi"/>
          <w:b/>
          <w:sz w:val="24"/>
          <w:highlight w:val="lightGray"/>
        </w:rPr>
        <w:t>zz/ll/aaaa</w:t>
      </w:r>
      <w:r w:rsidRPr="00E3319B">
        <w:rPr>
          <w:rFonts w:asciiTheme="minorHAnsi" w:hAnsiTheme="minorHAnsi" w:cstheme="minorHAnsi"/>
          <w:b/>
          <w:sz w:val="24"/>
        </w:rPr>
        <w:t>)</w:t>
      </w:r>
      <w:r w:rsidR="00DD4B93" w:rsidRPr="00E3319B">
        <w:rPr>
          <w:rFonts w:asciiTheme="minorHAnsi" w:hAnsiTheme="minorHAnsi" w:cstheme="minorHAnsi"/>
          <w:b/>
          <w:sz w:val="24"/>
        </w:rPr>
        <w:t xml:space="preserve"> </w:t>
      </w:r>
    </w:p>
    <w:sectPr w:rsidR="0035348F" w:rsidRPr="00E3319B"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797B73" w14:textId="77777777" w:rsidR="00BD5F6D" w:rsidRDefault="00BD5F6D">
      <w:pPr>
        <w:spacing w:after="0" w:line="240" w:lineRule="auto"/>
      </w:pPr>
      <w:r>
        <w:separator/>
      </w:r>
    </w:p>
  </w:endnote>
  <w:endnote w:type="continuationSeparator" w:id="0">
    <w:p w14:paraId="249D105B" w14:textId="77777777" w:rsidR="00BD5F6D" w:rsidRDefault="00BD5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9CF812" w14:textId="77777777" w:rsidR="00BD5F6D" w:rsidRDefault="00BD5F6D">
      <w:pPr>
        <w:spacing w:after="0" w:line="240" w:lineRule="auto"/>
      </w:pPr>
      <w:r>
        <w:separator/>
      </w:r>
    </w:p>
  </w:footnote>
  <w:footnote w:type="continuationSeparator" w:id="0">
    <w:p w14:paraId="791997D5" w14:textId="77777777" w:rsidR="00BD5F6D" w:rsidRDefault="00BD5F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30846" w14:textId="6B901403" w:rsidR="00694857" w:rsidRDefault="0044111A">
    <w:pPr>
      <w:pStyle w:val="Header"/>
    </w:pPr>
    <w:r w:rsidRPr="00DD02B8">
      <w:rPr>
        <w:noProof/>
        <w:lang w:eastAsia="ro-RO"/>
      </w:rPr>
      <w:drawing>
        <wp:inline distT="0" distB="0" distL="0" distR="0" wp14:anchorId="115C9773" wp14:editId="282AE108">
          <wp:extent cx="6243320" cy="659130"/>
          <wp:effectExtent l="0" t="0" r="508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1A70CA"/>
    <w:multiLevelType w:val="hybridMultilevel"/>
    <w:tmpl w:val="9B129D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0ACA20D4"/>
    <w:multiLevelType w:val="hybridMultilevel"/>
    <w:tmpl w:val="7E143ADC"/>
    <w:lvl w:ilvl="0" w:tplc="7668ED34">
      <w:start w:val="1"/>
      <w:numFmt w:val="upp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16E51172"/>
    <w:multiLevelType w:val="hybridMultilevel"/>
    <w:tmpl w:val="3DCACE98"/>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5" w15:restartNumberingAfterBreak="0">
    <w:nsid w:val="18163008"/>
    <w:multiLevelType w:val="hybridMultilevel"/>
    <w:tmpl w:val="CD70E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 w15:restartNumberingAfterBreak="0">
    <w:nsid w:val="20E77F38"/>
    <w:multiLevelType w:val="hybridMultilevel"/>
    <w:tmpl w:val="8CF03BB4"/>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0"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D9198B"/>
    <w:multiLevelType w:val="hybridMultilevel"/>
    <w:tmpl w:val="A2DE9092"/>
    <w:lvl w:ilvl="0" w:tplc="0409000D">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3" w15:restartNumberingAfterBreak="0">
    <w:nsid w:val="36807913"/>
    <w:multiLevelType w:val="hybridMultilevel"/>
    <w:tmpl w:val="5B08CB7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4"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1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9" w15:restartNumberingAfterBreak="0">
    <w:nsid w:val="606E224D"/>
    <w:multiLevelType w:val="hybridMultilevel"/>
    <w:tmpl w:val="273ED832"/>
    <w:lvl w:ilvl="0" w:tplc="0809000D">
      <w:start w:val="1"/>
      <w:numFmt w:val="bullet"/>
      <w:lvlText w:val=""/>
      <w:lvlJc w:val="left"/>
      <w:pPr>
        <w:ind w:left="2808" w:hanging="360"/>
      </w:pPr>
      <w:rPr>
        <w:rFonts w:ascii="Wingdings" w:hAnsi="Wingdings" w:hint="default"/>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0" w15:restartNumberingAfterBreak="0">
    <w:nsid w:val="70CB7774"/>
    <w:multiLevelType w:val="hybridMultilevel"/>
    <w:tmpl w:val="93B2AB20"/>
    <w:lvl w:ilvl="0" w:tplc="58704CA2">
      <w:start w:val="1"/>
      <w:numFmt w:val="bullet"/>
      <w:lvlText w:val=""/>
      <w:lvlJc w:val="left"/>
      <w:pPr>
        <w:tabs>
          <w:tab w:val="num" w:pos="786"/>
        </w:tabs>
        <w:ind w:left="786" w:hanging="360"/>
      </w:pPr>
      <w:rPr>
        <w:rFonts w:ascii="Wingdings" w:hAnsi="Wingdings" w:hint="default"/>
        <w:color w:val="808080"/>
      </w:rPr>
    </w:lvl>
    <w:lvl w:ilvl="1" w:tplc="04090003">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2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3F956F0"/>
    <w:multiLevelType w:val="hybridMultilevel"/>
    <w:tmpl w:val="AD8098A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22"/>
  </w:num>
  <w:num w:numId="4">
    <w:abstractNumId w:val="15"/>
  </w:num>
  <w:num w:numId="5">
    <w:abstractNumId w:val="10"/>
  </w:num>
  <w:num w:numId="6">
    <w:abstractNumId w:val="20"/>
  </w:num>
  <w:num w:numId="7">
    <w:abstractNumId w:val="8"/>
  </w:num>
  <w:num w:numId="8">
    <w:abstractNumId w:val="1"/>
  </w:num>
  <w:num w:numId="9">
    <w:abstractNumId w:val="24"/>
  </w:num>
  <w:num w:numId="10">
    <w:abstractNumId w:val="18"/>
  </w:num>
  <w:num w:numId="11">
    <w:abstractNumId w:val="13"/>
  </w:num>
  <w:num w:numId="12">
    <w:abstractNumId w:val="4"/>
  </w:num>
  <w:num w:numId="13">
    <w:abstractNumId w:val="16"/>
  </w:num>
  <w:num w:numId="14">
    <w:abstractNumId w:val="2"/>
  </w:num>
  <w:num w:numId="15">
    <w:abstractNumId w:val="9"/>
  </w:num>
  <w:num w:numId="16">
    <w:abstractNumId w:val="14"/>
  </w:num>
  <w:num w:numId="17">
    <w:abstractNumId w:val="17"/>
  </w:num>
  <w:num w:numId="18">
    <w:abstractNumId w:val="0"/>
  </w:num>
  <w:num w:numId="19">
    <w:abstractNumId w:val="11"/>
  </w:num>
  <w:num w:numId="20">
    <w:abstractNumId w:val="12"/>
  </w:num>
  <w:num w:numId="21">
    <w:abstractNumId w:val="19"/>
  </w:num>
  <w:num w:numId="22">
    <w:abstractNumId w:val="7"/>
  </w:num>
  <w:num w:numId="23">
    <w:abstractNumId w:val="23"/>
  </w:num>
  <w:num w:numId="24">
    <w:abstractNumId w:val="3"/>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3813"/>
    <w:rsid w:val="00011967"/>
    <w:rsid w:val="00016531"/>
    <w:rsid w:val="000173A7"/>
    <w:rsid w:val="00035C5D"/>
    <w:rsid w:val="00040477"/>
    <w:rsid w:val="00050F15"/>
    <w:rsid w:val="00062BD6"/>
    <w:rsid w:val="00062D81"/>
    <w:rsid w:val="000755DB"/>
    <w:rsid w:val="0007749F"/>
    <w:rsid w:val="00082992"/>
    <w:rsid w:val="00090DF1"/>
    <w:rsid w:val="00095AA3"/>
    <w:rsid w:val="000C01DC"/>
    <w:rsid w:val="000F723D"/>
    <w:rsid w:val="0013224C"/>
    <w:rsid w:val="00143CAE"/>
    <w:rsid w:val="001538B3"/>
    <w:rsid w:val="00174C25"/>
    <w:rsid w:val="00193D08"/>
    <w:rsid w:val="00193DF2"/>
    <w:rsid w:val="0019423B"/>
    <w:rsid w:val="0019569F"/>
    <w:rsid w:val="001B2B63"/>
    <w:rsid w:val="001B5888"/>
    <w:rsid w:val="001B6494"/>
    <w:rsid w:val="001B7ACA"/>
    <w:rsid w:val="001C0396"/>
    <w:rsid w:val="001C10E3"/>
    <w:rsid w:val="00231C4D"/>
    <w:rsid w:val="00244B47"/>
    <w:rsid w:val="00262552"/>
    <w:rsid w:val="00285201"/>
    <w:rsid w:val="002A1D08"/>
    <w:rsid w:val="002B7CF4"/>
    <w:rsid w:val="002D5164"/>
    <w:rsid w:val="002E76D8"/>
    <w:rsid w:val="002F6292"/>
    <w:rsid w:val="00301C1A"/>
    <w:rsid w:val="00311AB4"/>
    <w:rsid w:val="00330157"/>
    <w:rsid w:val="00335673"/>
    <w:rsid w:val="00345E9B"/>
    <w:rsid w:val="0035348F"/>
    <w:rsid w:val="0035427B"/>
    <w:rsid w:val="00367BBC"/>
    <w:rsid w:val="00373A4F"/>
    <w:rsid w:val="003920A3"/>
    <w:rsid w:val="003B568F"/>
    <w:rsid w:val="003C403D"/>
    <w:rsid w:val="003E146F"/>
    <w:rsid w:val="003E151B"/>
    <w:rsid w:val="003E75CD"/>
    <w:rsid w:val="00405BDE"/>
    <w:rsid w:val="00415074"/>
    <w:rsid w:val="00430DCE"/>
    <w:rsid w:val="0044111A"/>
    <w:rsid w:val="00441D08"/>
    <w:rsid w:val="00443A71"/>
    <w:rsid w:val="004501E9"/>
    <w:rsid w:val="004544CE"/>
    <w:rsid w:val="004B05DC"/>
    <w:rsid w:val="004B3C66"/>
    <w:rsid w:val="004B52C0"/>
    <w:rsid w:val="004C3718"/>
    <w:rsid w:val="004D3B07"/>
    <w:rsid w:val="004D58F1"/>
    <w:rsid w:val="004F2F4E"/>
    <w:rsid w:val="00517B96"/>
    <w:rsid w:val="00527346"/>
    <w:rsid w:val="00553855"/>
    <w:rsid w:val="005543A6"/>
    <w:rsid w:val="00571C54"/>
    <w:rsid w:val="00572210"/>
    <w:rsid w:val="00593390"/>
    <w:rsid w:val="005946AB"/>
    <w:rsid w:val="005954C9"/>
    <w:rsid w:val="005B42E6"/>
    <w:rsid w:val="005B721A"/>
    <w:rsid w:val="005D26D5"/>
    <w:rsid w:val="005D5322"/>
    <w:rsid w:val="005E3F98"/>
    <w:rsid w:val="005F0241"/>
    <w:rsid w:val="005F578F"/>
    <w:rsid w:val="006050EA"/>
    <w:rsid w:val="00637403"/>
    <w:rsid w:val="00641058"/>
    <w:rsid w:val="00663721"/>
    <w:rsid w:val="006662E2"/>
    <w:rsid w:val="00673026"/>
    <w:rsid w:val="00694857"/>
    <w:rsid w:val="00695127"/>
    <w:rsid w:val="006C3302"/>
    <w:rsid w:val="006D08C4"/>
    <w:rsid w:val="006D2DEE"/>
    <w:rsid w:val="006E5EB3"/>
    <w:rsid w:val="006F0A64"/>
    <w:rsid w:val="00714C0A"/>
    <w:rsid w:val="00721CB6"/>
    <w:rsid w:val="00730A28"/>
    <w:rsid w:val="00733F81"/>
    <w:rsid w:val="0073653B"/>
    <w:rsid w:val="00751427"/>
    <w:rsid w:val="00752B0A"/>
    <w:rsid w:val="0075429B"/>
    <w:rsid w:val="0076610B"/>
    <w:rsid w:val="00796DAE"/>
    <w:rsid w:val="007A66BE"/>
    <w:rsid w:val="007C11F6"/>
    <w:rsid w:val="007C69E1"/>
    <w:rsid w:val="007E106F"/>
    <w:rsid w:val="007E5606"/>
    <w:rsid w:val="007E56BE"/>
    <w:rsid w:val="007E6F18"/>
    <w:rsid w:val="007F41BC"/>
    <w:rsid w:val="007F7988"/>
    <w:rsid w:val="008042D9"/>
    <w:rsid w:val="008151E3"/>
    <w:rsid w:val="00820AEE"/>
    <w:rsid w:val="00830349"/>
    <w:rsid w:val="00831A56"/>
    <w:rsid w:val="00890CAA"/>
    <w:rsid w:val="00895132"/>
    <w:rsid w:val="008969F3"/>
    <w:rsid w:val="008A0697"/>
    <w:rsid w:val="008B04FB"/>
    <w:rsid w:val="008B2BB2"/>
    <w:rsid w:val="008B5078"/>
    <w:rsid w:val="008C4CEC"/>
    <w:rsid w:val="008C74D5"/>
    <w:rsid w:val="008D2E09"/>
    <w:rsid w:val="008D6A9C"/>
    <w:rsid w:val="008F66CA"/>
    <w:rsid w:val="00906F3F"/>
    <w:rsid w:val="00913F9B"/>
    <w:rsid w:val="0092567A"/>
    <w:rsid w:val="0094367D"/>
    <w:rsid w:val="0095169C"/>
    <w:rsid w:val="0097653C"/>
    <w:rsid w:val="0098229F"/>
    <w:rsid w:val="0098506A"/>
    <w:rsid w:val="009939FA"/>
    <w:rsid w:val="009976D9"/>
    <w:rsid w:val="009B64FB"/>
    <w:rsid w:val="009C41AC"/>
    <w:rsid w:val="009C63F1"/>
    <w:rsid w:val="009D4A62"/>
    <w:rsid w:val="009E171D"/>
    <w:rsid w:val="009E7ED4"/>
    <w:rsid w:val="009F5FF7"/>
    <w:rsid w:val="009F7BD7"/>
    <w:rsid w:val="00A07BB4"/>
    <w:rsid w:val="00A15196"/>
    <w:rsid w:val="00A232DE"/>
    <w:rsid w:val="00A36A82"/>
    <w:rsid w:val="00A37BF1"/>
    <w:rsid w:val="00A667B5"/>
    <w:rsid w:val="00A8788E"/>
    <w:rsid w:val="00A908EC"/>
    <w:rsid w:val="00A90F85"/>
    <w:rsid w:val="00A913AE"/>
    <w:rsid w:val="00A9420B"/>
    <w:rsid w:val="00AB0CDA"/>
    <w:rsid w:val="00AB5CC0"/>
    <w:rsid w:val="00AC225C"/>
    <w:rsid w:val="00AD342A"/>
    <w:rsid w:val="00AD657E"/>
    <w:rsid w:val="00AE59E8"/>
    <w:rsid w:val="00AE6E1B"/>
    <w:rsid w:val="00AF21B7"/>
    <w:rsid w:val="00AF4A70"/>
    <w:rsid w:val="00B01FD4"/>
    <w:rsid w:val="00B21B72"/>
    <w:rsid w:val="00B30149"/>
    <w:rsid w:val="00B33C7F"/>
    <w:rsid w:val="00B466BA"/>
    <w:rsid w:val="00B5430D"/>
    <w:rsid w:val="00B5464D"/>
    <w:rsid w:val="00B54FC5"/>
    <w:rsid w:val="00B65D0D"/>
    <w:rsid w:val="00B70218"/>
    <w:rsid w:val="00B77832"/>
    <w:rsid w:val="00B9119C"/>
    <w:rsid w:val="00BA5083"/>
    <w:rsid w:val="00BB13CE"/>
    <w:rsid w:val="00BD55D5"/>
    <w:rsid w:val="00BD575A"/>
    <w:rsid w:val="00BD5F6D"/>
    <w:rsid w:val="00BE3929"/>
    <w:rsid w:val="00BE5757"/>
    <w:rsid w:val="00BF035E"/>
    <w:rsid w:val="00BF4B1A"/>
    <w:rsid w:val="00C0719B"/>
    <w:rsid w:val="00C64D98"/>
    <w:rsid w:val="00C652DD"/>
    <w:rsid w:val="00C75AAE"/>
    <w:rsid w:val="00CA157B"/>
    <w:rsid w:val="00CA1DE9"/>
    <w:rsid w:val="00CA601F"/>
    <w:rsid w:val="00CD062E"/>
    <w:rsid w:val="00D04105"/>
    <w:rsid w:val="00D1225E"/>
    <w:rsid w:val="00D24802"/>
    <w:rsid w:val="00D309A0"/>
    <w:rsid w:val="00D61C11"/>
    <w:rsid w:val="00D61D10"/>
    <w:rsid w:val="00DC71B2"/>
    <w:rsid w:val="00DD26FF"/>
    <w:rsid w:val="00DD4B93"/>
    <w:rsid w:val="00DE1C7F"/>
    <w:rsid w:val="00DE7DC5"/>
    <w:rsid w:val="00E137C7"/>
    <w:rsid w:val="00E30336"/>
    <w:rsid w:val="00E32248"/>
    <w:rsid w:val="00E32FEC"/>
    <w:rsid w:val="00E3319B"/>
    <w:rsid w:val="00E43337"/>
    <w:rsid w:val="00E607DA"/>
    <w:rsid w:val="00E66748"/>
    <w:rsid w:val="00E7541E"/>
    <w:rsid w:val="00E767F2"/>
    <w:rsid w:val="00E94725"/>
    <w:rsid w:val="00EA009C"/>
    <w:rsid w:val="00EA4742"/>
    <w:rsid w:val="00EA6B3D"/>
    <w:rsid w:val="00EC104C"/>
    <w:rsid w:val="00ED03BA"/>
    <w:rsid w:val="00EE24E5"/>
    <w:rsid w:val="00F0096C"/>
    <w:rsid w:val="00F10511"/>
    <w:rsid w:val="00F11134"/>
    <w:rsid w:val="00F26A29"/>
    <w:rsid w:val="00F60F74"/>
    <w:rsid w:val="00F6521A"/>
    <w:rsid w:val="00F72949"/>
    <w:rsid w:val="00F849A4"/>
    <w:rsid w:val="00F9732E"/>
    <w:rsid w:val="00FD3F3C"/>
    <w:rsid w:val="00FE355A"/>
    <w:rsid w:val="00FF5ED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2734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27346"/>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088447">
      <w:bodyDiv w:val="1"/>
      <w:marLeft w:val="0"/>
      <w:marRight w:val="0"/>
      <w:marTop w:val="0"/>
      <w:marBottom w:val="0"/>
      <w:divBdr>
        <w:top w:val="none" w:sz="0" w:space="0" w:color="auto"/>
        <w:left w:val="none" w:sz="0" w:space="0" w:color="auto"/>
        <w:bottom w:val="none" w:sz="0" w:space="0" w:color="auto"/>
        <w:right w:val="none" w:sz="0" w:space="0" w:color="auto"/>
      </w:divBdr>
    </w:div>
    <w:div w:id="7952994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62DF5-E59F-4C6B-881C-3BC43E301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Pages>
  <Words>2659</Words>
  <Characters>15162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ADRSE</cp:lastModifiedBy>
  <cp:revision>436</cp:revision>
  <dcterms:created xsi:type="dcterms:W3CDTF">2023-04-19T08:27:00Z</dcterms:created>
  <dcterms:modified xsi:type="dcterms:W3CDTF">2023-07-28T14:34:00Z</dcterms:modified>
  <dc:language>en-GB</dc:language>
</cp:coreProperties>
</file>